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E8C0" w14:textId="5F4C1477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>Welcome to this podcast on Good Faith brought to you by CALI. I am Professor Scott J. Burnham.</w:t>
      </w:r>
    </w:p>
    <w:p w14:paraId="1D4EB46A" w14:textId="77777777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F6C15DB" w14:textId="249739DD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>The topic of th</w:t>
      </w:r>
      <w:r w:rsidR="00C16475" w:rsidRPr="00546B4B">
        <w:rPr>
          <w:rFonts w:cstheme="minorHAnsi"/>
          <w:sz w:val="22"/>
          <w:szCs w:val="22"/>
        </w:rPr>
        <w:t>is podcast is the basic concept</w:t>
      </w:r>
      <w:r w:rsidRPr="00546B4B">
        <w:rPr>
          <w:rFonts w:cstheme="minorHAnsi"/>
          <w:sz w:val="22"/>
          <w:szCs w:val="22"/>
        </w:rPr>
        <w:t xml:space="preserve"> of </w:t>
      </w:r>
      <w:r w:rsidR="00EF11E1" w:rsidRPr="00546B4B">
        <w:rPr>
          <w:rFonts w:cstheme="minorHAnsi"/>
          <w:sz w:val="22"/>
          <w:szCs w:val="22"/>
        </w:rPr>
        <w:t>g</w:t>
      </w:r>
      <w:r w:rsidRPr="00546B4B">
        <w:rPr>
          <w:rFonts w:cstheme="minorHAnsi"/>
          <w:sz w:val="22"/>
          <w:szCs w:val="22"/>
        </w:rPr>
        <w:t xml:space="preserve">ood </w:t>
      </w:r>
      <w:r w:rsidR="00EF11E1" w:rsidRPr="00546B4B">
        <w:rPr>
          <w:rFonts w:cstheme="minorHAnsi"/>
          <w:sz w:val="22"/>
          <w:szCs w:val="22"/>
        </w:rPr>
        <w:t>f</w:t>
      </w:r>
      <w:r w:rsidRPr="00546B4B">
        <w:rPr>
          <w:rFonts w:cstheme="minorHAnsi"/>
          <w:sz w:val="22"/>
          <w:szCs w:val="22"/>
        </w:rPr>
        <w:t>aith, with a focus on both subjective and objective good faith</w:t>
      </w:r>
      <w:r w:rsidR="00EF11E1" w:rsidRPr="00546B4B">
        <w:rPr>
          <w:rFonts w:cstheme="minorHAnsi"/>
          <w:sz w:val="22"/>
          <w:szCs w:val="22"/>
        </w:rPr>
        <w:t xml:space="preserve"> </w:t>
      </w:r>
      <w:r w:rsidR="009C6F01" w:rsidRPr="00546B4B">
        <w:rPr>
          <w:rFonts w:cstheme="minorHAnsi"/>
          <w:sz w:val="22"/>
          <w:szCs w:val="22"/>
        </w:rPr>
        <w:t xml:space="preserve">in the performance of contracts </w:t>
      </w:r>
      <w:r w:rsidR="00EF11E1" w:rsidRPr="00546B4B">
        <w:rPr>
          <w:rFonts w:cstheme="minorHAnsi"/>
          <w:sz w:val="22"/>
          <w:szCs w:val="22"/>
        </w:rPr>
        <w:t xml:space="preserve">under the common law and </w:t>
      </w:r>
      <w:r w:rsidR="002E47E2">
        <w:rPr>
          <w:rFonts w:cstheme="minorHAnsi"/>
          <w:sz w:val="22"/>
          <w:szCs w:val="22"/>
        </w:rPr>
        <w:t xml:space="preserve">the </w:t>
      </w:r>
      <w:r w:rsidR="00EF11E1" w:rsidRPr="00546B4B">
        <w:rPr>
          <w:rFonts w:cstheme="minorHAnsi"/>
          <w:sz w:val="22"/>
          <w:szCs w:val="22"/>
        </w:rPr>
        <w:t>Uniform Commercial Code</w:t>
      </w:r>
      <w:r w:rsidRPr="00546B4B">
        <w:rPr>
          <w:rFonts w:cstheme="minorHAnsi"/>
          <w:sz w:val="22"/>
          <w:szCs w:val="22"/>
        </w:rPr>
        <w:t>.</w:t>
      </w:r>
    </w:p>
    <w:p w14:paraId="4F0F7A1B" w14:textId="77777777" w:rsidR="00264033" w:rsidRPr="00546B4B" w:rsidRDefault="0026403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1013BF0" w14:textId="0E7B5AEF" w:rsidR="00396B6C" w:rsidRPr="00546B4B" w:rsidRDefault="0026403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>Good faith</w:t>
      </w:r>
      <w:r w:rsidR="00C16475" w:rsidRPr="00546B4B">
        <w:rPr>
          <w:rFonts w:cstheme="minorHAnsi"/>
          <w:sz w:val="22"/>
          <w:szCs w:val="22"/>
        </w:rPr>
        <w:t>,</w:t>
      </w:r>
      <w:r w:rsidRPr="00546B4B">
        <w:rPr>
          <w:rFonts w:cstheme="minorHAnsi"/>
          <w:sz w:val="22"/>
          <w:szCs w:val="22"/>
        </w:rPr>
        <w:t xml:space="preserve"> </w:t>
      </w:r>
      <w:r w:rsidR="00D52F3A" w:rsidRPr="00546B4B">
        <w:rPr>
          <w:rFonts w:cstheme="minorHAnsi"/>
          <w:sz w:val="22"/>
          <w:szCs w:val="22"/>
        </w:rPr>
        <w:t>sometimes called</w:t>
      </w:r>
      <w:r w:rsidRPr="00546B4B">
        <w:rPr>
          <w:rFonts w:cstheme="minorHAnsi"/>
          <w:sz w:val="22"/>
          <w:szCs w:val="22"/>
        </w:rPr>
        <w:t xml:space="preserve"> the covenant of good faith and fair dealing</w:t>
      </w:r>
      <w:r w:rsidR="00C16475" w:rsidRPr="00546B4B">
        <w:rPr>
          <w:rFonts w:cstheme="minorHAnsi"/>
          <w:sz w:val="22"/>
          <w:szCs w:val="22"/>
        </w:rPr>
        <w:t>,</w:t>
      </w:r>
      <w:r w:rsidRPr="00546B4B">
        <w:rPr>
          <w:rFonts w:cstheme="minorHAnsi"/>
          <w:sz w:val="22"/>
          <w:szCs w:val="22"/>
        </w:rPr>
        <w:t xml:space="preserve"> is an implied term in</w:t>
      </w:r>
      <w:r w:rsidR="00E86D06" w:rsidRPr="00546B4B">
        <w:rPr>
          <w:rFonts w:cstheme="minorHAnsi"/>
          <w:sz w:val="22"/>
          <w:szCs w:val="22"/>
        </w:rPr>
        <w:t xml:space="preserve"> a party’s obligation of performance in</w:t>
      </w:r>
      <w:r w:rsidRPr="00546B4B">
        <w:rPr>
          <w:rFonts w:cstheme="minorHAnsi"/>
          <w:sz w:val="22"/>
          <w:szCs w:val="22"/>
        </w:rPr>
        <w:t xml:space="preserve"> every</w:t>
      </w:r>
      <w:r w:rsidR="00577468" w:rsidRPr="00546B4B">
        <w:rPr>
          <w:rFonts w:cstheme="minorHAnsi"/>
          <w:sz w:val="22"/>
          <w:szCs w:val="22"/>
        </w:rPr>
        <w:t xml:space="preserve"> contract. </w:t>
      </w:r>
      <w:r w:rsidR="00396B6C" w:rsidRPr="00546B4B">
        <w:rPr>
          <w:rFonts w:cstheme="minorHAnsi"/>
          <w:sz w:val="22"/>
          <w:szCs w:val="22"/>
        </w:rPr>
        <w:t xml:space="preserve">The word </w:t>
      </w:r>
      <w:r w:rsidR="00396B6C" w:rsidRPr="00546B4B">
        <w:rPr>
          <w:rFonts w:cstheme="minorHAnsi"/>
          <w:i/>
          <w:sz w:val="22"/>
          <w:szCs w:val="22"/>
        </w:rPr>
        <w:t>performance</w:t>
      </w:r>
      <w:r w:rsidR="00396B6C" w:rsidRPr="00546B4B">
        <w:rPr>
          <w:rFonts w:cstheme="minorHAnsi"/>
          <w:sz w:val="22"/>
          <w:szCs w:val="22"/>
        </w:rPr>
        <w:t xml:space="preserve"> is emphasized because so far the U.S. has not required good faith in the </w:t>
      </w:r>
      <w:r w:rsidR="00396B6C" w:rsidRPr="00546B4B">
        <w:rPr>
          <w:rFonts w:cstheme="minorHAnsi"/>
          <w:i/>
          <w:sz w:val="22"/>
          <w:szCs w:val="22"/>
        </w:rPr>
        <w:t>negotiation</w:t>
      </w:r>
      <w:r w:rsidR="00396B6C" w:rsidRPr="00546B4B">
        <w:rPr>
          <w:rFonts w:cstheme="minorHAnsi"/>
          <w:sz w:val="22"/>
          <w:szCs w:val="22"/>
        </w:rPr>
        <w:t xml:space="preserve"> of contracts. You can imagine some of the problems in that area. For example, if a buyer says during negotiations, “I won’t pay a penny more than $5,000,” when he would happily pay twice that, is he being dishonest?</w:t>
      </w:r>
      <w:r w:rsidR="00E538C0" w:rsidRPr="00546B4B">
        <w:rPr>
          <w:rFonts w:cstheme="minorHAnsi"/>
          <w:sz w:val="22"/>
          <w:szCs w:val="22"/>
        </w:rPr>
        <w:t xml:space="preserve"> So far, we have ducked those issues.</w:t>
      </w:r>
    </w:p>
    <w:p w14:paraId="67B42078" w14:textId="77777777" w:rsidR="00396B6C" w:rsidRPr="00546B4B" w:rsidRDefault="00396B6C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9DB1939" w14:textId="0E9A7F26" w:rsidR="00D52F3A" w:rsidRPr="00546B4B" w:rsidRDefault="00D52F3A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>Both</w:t>
      </w:r>
      <w:r w:rsidR="00264033" w:rsidRPr="00546B4B">
        <w:rPr>
          <w:rFonts w:cstheme="minorHAnsi"/>
          <w:sz w:val="22"/>
          <w:szCs w:val="22"/>
        </w:rPr>
        <w:t xml:space="preserve"> </w:t>
      </w:r>
      <w:r w:rsidRPr="00546B4B">
        <w:rPr>
          <w:rFonts w:cstheme="minorHAnsi"/>
          <w:sz w:val="22"/>
          <w:szCs w:val="22"/>
        </w:rPr>
        <w:t xml:space="preserve">the common law as expressed in </w:t>
      </w:r>
      <w:r w:rsidR="00264033" w:rsidRPr="00546B4B">
        <w:rPr>
          <w:rFonts w:cstheme="minorHAnsi"/>
          <w:sz w:val="22"/>
          <w:szCs w:val="22"/>
        </w:rPr>
        <w:t xml:space="preserve">Restatement § 205 and in the U.C.C. </w:t>
      </w:r>
      <w:r w:rsidR="007D0343" w:rsidRPr="00546B4B">
        <w:rPr>
          <w:rFonts w:cstheme="minorHAnsi"/>
          <w:sz w:val="22"/>
          <w:szCs w:val="22"/>
        </w:rPr>
        <w:t>§ 1-304</w:t>
      </w:r>
      <w:r w:rsidR="00E86D06" w:rsidRPr="00546B4B">
        <w:rPr>
          <w:rFonts w:cstheme="minorHAnsi"/>
          <w:sz w:val="22"/>
          <w:szCs w:val="22"/>
        </w:rPr>
        <w:t xml:space="preserve"> include an obligation to perform a contract</w:t>
      </w:r>
      <w:r w:rsidRPr="00546B4B">
        <w:rPr>
          <w:rFonts w:cstheme="minorHAnsi"/>
          <w:sz w:val="22"/>
          <w:szCs w:val="22"/>
        </w:rPr>
        <w:t xml:space="preserve"> </w:t>
      </w:r>
      <w:r w:rsidR="002E47E2">
        <w:rPr>
          <w:rFonts w:cstheme="minorHAnsi"/>
          <w:sz w:val="22"/>
          <w:szCs w:val="22"/>
        </w:rPr>
        <w:t xml:space="preserve">in </w:t>
      </w:r>
      <w:r w:rsidRPr="00546B4B">
        <w:rPr>
          <w:rFonts w:cstheme="minorHAnsi"/>
          <w:sz w:val="22"/>
          <w:szCs w:val="22"/>
        </w:rPr>
        <w:t>good faith</w:t>
      </w:r>
      <w:r w:rsidR="007D0343" w:rsidRPr="00546B4B">
        <w:rPr>
          <w:rFonts w:cstheme="minorHAnsi"/>
          <w:sz w:val="22"/>
          <w:szCs w:val="22"/>
        </w:rPr>
        <w:t>. But what does it mean? T</w:t>
      </w:r>
      <w:r w:rsidR="00264033" w:rsidRPr="00546B4B">
        <w:rPr>
          <w:rFonts w:cstheme="minorHAnsi"/>
          <w:sz w:val="22"/>
          <w:szCs w:val="22"/>
        </w:rPr>
        <w:t>here is a definition in the U.C.C.</w:t>
      </w:r>
      <w:r w:rsidR="007D0343" w:rsidRPr="00546B4B">
        <w:rPr>
          <w:rFonts w:cstheme="minorHAnsi"/>
          <w:sz w:val="22"/>
          <w:szCs w:val="22"/>
        </w:rPr>
        <w:t xml:space="preserve">, but </w:t>
      </w:r>
      <w:r w:rsidRPr="00546B4B">
        <w:rPr>
          <w:rFonts w:cstheme="minorHAnsi"/>
          <w:sz w:val="22"/>
          <w:szCs w:val="22"/>
        </w:rPr>
        <w:t xml:space="preserve">even though the U.C.C. is intended to be “uniform,” </w:t>
      </w:r>
      <w:r w:rsidR="007D0343" w:rsidRPr="00546B4B">
        <w:rPr>
          <w:rFonts w:cstheme="minorHAnsi"/>
          <w:sz w:val="22"/>
          <w:szCs w:val="22"/>
        </w:rPr>
        <w:t xml:space="preserve">the definition </w:t>
      </w:r>
      <w:r w:rsidR="00396B6C" w:rsidRPr="00546B4B">
        <w:rPr>
          <w:rFonts w:cstheme="minorHAnsi"/>
          <w:sz w:val="22"/>
          <w:szCs w:val="22"/>
        </w:rPr>
        <w:t xml:space="preserve">of </w:t>
      </w:r>
      <w:r w:rsidRPr="00546B4B">
        <w:rPr>
          <w:rFonts w:cstheme="minorHAnsi"/>
          <w:sz w:val="22"/>
          <w:szCs w:val="22"/>
        </w:rPr>
        <w:t>good faith is one</w:t>
      </w:r>
      <w:r w:rsidR="00396B6C" w:rsidRPr="00546B4B">
        <w:rPr>
          <w:rFonts w:cstheme="minorHAnsi"/>
          <w:sz w:val="22"/>
          <w:szCs w:val="22"/>
        </w:rPr>
        <w:t xml:space="preserve"> </w:t>
      </w:r>
      <w:r w:rsidRPr="00546B4B">
        <w:rPr>
          <w:rFonts w:cstheme="minorHAnsi"/>
          <w:sz w:val="22"/>
          <w:szCs w:val="22"/>
        </w:rPr>
        <w:t xml:space="preserve">area where the U.C.C. </w:t>
      </w:r>
      <w:r w:rsidR="007D0343" w:rsidRPr="00546B4B">
        <w:rPr>
          <w:rFonts w:cstheme="minorHAnsi"/>
          <w:sz w:val="22"/>
          <w:szCs w:val="22"/>
        </w:rPr>
        <w:t xml:space="preserve">varies among the jurisdictions. </w:t>
      </w:r>
    </w:p>
    <w:p w14:paraId="716F01BB" w14:textId="77777777" w:rsidR="00D52F3A" w:rsidRPr="00546B4B" w:rsidRDefault="00D52F3A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0B501B2" w14:textId="2570F6D8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 xml:space="preserve">Here’s a bit of history. In the version of Article 1 that was enacted by the states prior to 2001, the definition was </w:t>
      </w:r>
      <w:r w:rsidR="00264033" w:rsidRPr="00546B4B">
        <w:rPr>
          <w:rFonts w:cstheme="minorHAnsi"/>
          <w:sz w:val="22"/>
          <w:szCs w:val="22"/>
        </w:rPr>
        <w:t>“</w:t>
      </w:r>
      <w:r w:rsidRPr="00546B4B">
        <w:rPr>
          <w:rFonts w:cstheme="minorHAnsi"/>
          <w:sz w:val="22"/>
          <w:szCs w:val="22"/>
        </w:rPr>
        <w:t>honesty in fact;</w:t>
      </w:r>
      <w:r w:rsidR="00264033" w:rsidRPr="00546B4B">
        <w:rPr>
          <w:rFonts w:cstheme="minorHAnsi"/>
          <w:sz w:val="22"/>
          <w:szCs w:val="22"/>
        </w:rPr>
        <w:t>”</w:t>
      </w:r>
      <w:r w:rsidRPr="00546B4B">
        <w:rPr>
          <w:rFonts w:cstheme="minorHAnsi"/>
          <w:sz w:val="22"/>
          <w:szCs w:val="22"/>
        </w:rPr>
        <w:t xml:space="preserve"> t</w:t>
      </w:r>
      <w:r w:rsidR="00264033" w:rsidRPr="00546B4B">
        <w:rPr>
          <w:rFonts w:cstheme="minorHAnsi"/>
          <w:sz w:val="22"/>
          <w:szCs w:val="22"/>
        </w:rPr>
        <w:t>hat is, a person ha</w:t>
      </w:r>
      <w:r w:rsidR="002E47E2">
        <w:rPr>
          <w:rFonts w:cstheme="minorHAnsi"/>
          <w:sz w:val="22"/>
          <w:szCs w:val="22"/>
        </w:rPr>
        <w:t>d</w:t>
      </w:r>
      <w:r w:rsidR="00264033" w:rsidRPr="00546B4B">
        <w:rPr>
          <w:rFonts w:cstheme="minorHAnsi"/>
          <w:sz w:val="22"/>
          <w:szCs w:val="22"/>
        </w:rPr>
        <w:t xml:space="preserve"> to </w:t>
      </w:r>
      <w:r w:rsidR="00E538C0" w:rsidRPr="00546B4B">
        <w:rPr>
          <w:rFonts w:cstheme="minorHAnsi"/>
          <w:sz w:val="22"/>
          <w:szCs w:val="22"/>
        </w:rPr>
        <w:t xml:space="preserve">actually </w:t>
      </w:r>
      <w:r w:rsidR="00264033" w:rsidRPr="00546B4B">
        <w:rPr>
          <w:rFonts w:cstheme="minorHAnsi"/>
          <w:sz w:val="22"/>
          <w:szCs w:val="22"/>
        </w:rPr>
        <w:t xml:space="preserve">be honest. </w:t>
      </w:r>
      <w:r w:rsidRPr="00546B4B">
        <w:rPr>
          <w:rFonts w:cstheme="minorHAnsi"/>
          <w:sz w:val="22"/>
          <w:szCs w:val="22"/>
        </w:rPr>
        <w:t>Now</w:t>
      </w:r>
      <w:r w:rsidR="00C16475" w:rsidRPr="00546B4B">
        <w:rPr>
          <w:rFonts w:cstheme="minorHAnsi"/>
          <w:sz w:val="22"/>
          <w:szCs w:val="22"/>
        </w:rPr>
        <w:t>,</w:t>
      </w:r>
      <w:r w:rsidRPr="00546B4B">
        <w:rPr>
          <w:rFonts w:cstheme="minorHAnsi"/>
          <w:sz w:val="22"/>
          <w:szCs w:val="22"/>
        </w:rPr>
        <w:t xml:space="preserve"> whether they are honest goes to their motives, which can be difficult to determine</w:t>
      </w:r>
      <w:r w:rsidR="00E538C0" w:rsidRPr="00546B4B">
        <w:rPr>
          <w:rFonts w:cstheme="minorHAnsi"/>
          <w:sz w:val="22"/>
          <w:szCs w:val="22"/>
        </w:rPr>
        <w:t xml:space="preserve">. We call this </w:t>
      </w:r>
      <w:r w:rsidR="00E538C0" w:rsidRPr="00546B4B">
        <w:rPr>
          <w:rFonts w:cstheme="minorHAnsi"/>
          <w:i/>
          <w:sz w:val="22"/>
          <w:szCs w:val="22"/>
        </w:rPr>
        <w:t>subjective</w:t>
      </w:r>
      <w:r w:rsidR="00E538C0" w:rsidRPr="00546B4B">
        <w:rPr>
          <w:rFonts w:cstheme="minorHAnsi"/>
          <w:sz w:val="22"/>
          <w:szCs w:val="22"/>
        </w:rPr>
        <w:t xml:space="preserve"> good faith because it depends on your state of mind</w:t>
      </w:r>
      <w:r w:rsidRPr="00546B4B">
        <w:rPr>
          <w:rFonts w:cstheme="minorHAnsi"/>
          <w:sz w:val="22"/>
          <w:szCs w:val="22"/>
        </w:rPr>
        <w:t xml:space="preserve">. For example, in the case of </w:t>
      </w:r>
      <w:r w:rsidRPr="00546B4B">
        <w:rPr>
          <w:rFonts w:cstheme="minorHAnsi"/>
          <w:i/>
          <w:sz w:val="22"/>
          <w:szCs w:val="22"/>
        </w:rPr>
        <w:t>Reid v. Key Bank</w:t>
      </w:r>
      <w:r w:rsidRPr="00546B4B">
        <w:rPr>
          <w:rFonts w:cstheme="minorHAnsi"/>
          <w:sz w:val="22"/>
          <w:szCs w:val="22"/>
        </w:rPr>
        <w:t>, the plaintiff cl</w:t>
      </w:r>
      <w:r w:rsidR="00C16475" w:rsidRPr="00546B4B">
        <w:rPr>
          <w:rFonts w:cstheme="minorHAnsi"/>
          <w:sz w:val="22"/>
          <w:szCs w:val="22"/>
        </w:rPr>
        <w:t>aimed that the bank denied him</w:t>
      </w:r>
      <w:r w:rsidRPr="00546B4B">
        <w:rPr>
          <w:rFonts w:cstheme="minorHAnsi"/>
          <w:sz w:val="22"/>
          <w:szCs w:val="22"/>
        </w:rPr>
        <w:t xml:space="preserve"> credit not because he was a credit risk, but because of his race. That </w:t>
      </w:r>
      <w:r w:rsidR="00D52F3A" w:rsidRPr="00546B4B">
        <w:rPr>
          <w:rFonts w:cstheme="minorHAnsi"/>
          <w:sz w:val="22"/>
          <w:szCs w:val="22"/>
        </w:rPr>
        <w:t xml:space="preserve">type of subjective </w:t>
      </w:r>
      <w:r w:rsidR="00E538C0" w:rsidRPr="00546B4B">
        <w:rPr>
          <w:rFonts w:cstheme="minorHAnsi"/>
          <w:sz w:val="22"/>
          <w:szCs w:val="22"/>
        </w:rPr>
        <w:t>dis</w:t>
      </w:r>
      <w:r w:rsidR="00D52F3A" w:rsidRPr="00546B4B">
        <w:rPr>
          <w:rFonts w:cstheme="minorHAnsi"/>
          <w:sz w:val="22"/>
          <w:szCs w:val="22"/>
        </w:rPr>
        <w:t xml:space="preserve">honesty </w:t>
      </w:r>
      <w:r w:rsidRPr="00546B4B">
        <w:rPr>
          <w:rFonts w:cstheme="minorHAnsi"/>
          <w:sz w:val="22"/>
          <w:szCs w:val="22"/>
        </w:rPr>
        <w:t>would be ha</w:t>
      </w:r>
      <w:r w:rsidR="006F7E0B" w:rsidRPr="00546B4B">
        <w:rPr>
          <w:rFonts w:cstheme="minorHAnsi"/>
          <w:sz w:val="22"/>
          <w:szCs w:val="22"/>
        </w:rPr>
        <w:t>r</w:t>
      </w:r>
      <w:r w:rsidRPr="00546B4B">
        <w:rPr>
          <w:rFonts w:cstheme="minorHAnsi"/>
          <w:sz w:val="22"/>
          <w:szCs w:val="22"/>
        </w:rPr>
        <w:t>d to prove</w:t>
      </w:r>
      <w:r w:rsidR="00D52F3A" w:rsidRPr="00546B4B">
        <w:rPr>
          <w:rFonts w:cstheme="minorHAnsi"/>
          <w:sz w:val="22"/>
          <w:szCs w:val="22"/>
        </w:rPr>
        <w:t xml:space="preserve"> in the </w:t>
      </w:r>
      <w:r w:rsidR="00E538C0" w:rsidRPr="00546B4B">
        <w:rPr>
          <w:rFonts w:cstheme="minorHAnsi"/>
          <w:sz w:val="22"/>
          <w:szCs w:val="22"/>
        </w:rPr>
        <w:t xml:space="preserve">absence of documentary </w:t>
      </w:r>
      <w:r w:rsidR="00D52F3A" w:rsidRPr="00546B4B">
        <w:rPr>
          <w:rFonts w:cstheme="minorHAnsi"/>
          <w:sz w:val="22"/>
          <w:szCs w:val="22"/>
        </w:rPr>
        <w:t>evidence</w:t>
      </w:r>
      <w:r w:rsidRPr="00546B4B">
        <w:rPr>
          <w:rFonts w:cstheme="minorHAnsi"/>
          <w:sz w:val="22"/>
          <w:szCs w:val="22"/>
        </w:rPr>
        <w:t>.</w:t>
      </w:r>
    </w:p>
    <w:p w14:paraId="4FF39A51" w14:textId="77777777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44CE295A" w14:textId="79BA933C" w:rsidR="007D0343" w:rsidRPr="00546B4B" w:rsidRDefault="002E47E2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At the same time</w:t>
      </w:r>
      <w:r w:rsidR="007D0343" w:rsidRPr="00546B4B">
        <w:rPr>
          <w:rFonts w:cstheme="minorHAnsi"/>
          <w:sz w:val="22"/>
          <w:szCs w:val="22"/>
        </w:rPr>
        <w:t>, the version of A</w:t>
      </w:r>
      <w:r w:rsidR="00264033" w:rsidRPr="00546B4B">
        <w:rPr>
          <w:rFonts w:cstheme="minorHAnsi"/>
          <w:sz w:val="22"/>
          <w:szCs w:val="22"/>
        </w:rPr>
        <w:t xml:space="preserve">rticle 2 </w:t>
      </w:r>
      <w:r w:rsidR="007D0343" w:rsidRPr="00546B4B">
        <w:rPr>
          <w:rFonts w:cstheme="minorHAnsi"/>
          <w:sz w:val="22"/>
          <w:szCs w:val="22"/>
        </w:rPr>
        <w:t xml:space="preserve">that was enacted at that time </w:t>
      </w:r>
      <w:r w:rsidR="00877B84" w:rsidRPr="00546B4B">
        <w:rPr>
          <w:rFonts w:cstheme="minorHAnsi"/>
          <w:sz w:val="22"/>
          <w:szCs w:val="22"/>
        </w:rPr>
        <w:t xml:space="preserve">had a special rule for merchants which </w:t>
      </w:r>
      <w:r w:rsidR="007D0343" w:rsidRPr="00546B4B">
        <w:rPr>
          <w:rFonts w:cstheme="minorHAnsi"/>
          <w:sz w:val="22"/>
          <w:szCs w:val="22"/>
        </w:rPr>
        <w:t xml:space="preserve">stated that </w:t>
      </w:r>
      <w:r w:rsidR="00C16475" w:rsidRPr="00546B4B">
        <w:rPr>
          <w:rFonts w:cstheme="minorHAnsi"/>
          <w:sz w:val="22"/>
          <w:szCs w:val="22"/>
        </w:rPr>
        <w:t>the standard of good faith</w:t>
      </w:r>
      <w:r w:rsidR="007D0343" w:rsidRPr="00546B4B">
        <w:rPr>
          <w:rFonts w:cstheme="minorHAnsi"/>
          <w:sz w:val="22"/>
          <w:szCs w:val="22"/>
        </w:rPr>
        <w:t xml:space="preserve"> for </w:t>
      </w:r>
      <w:r w:rsidR="007D0343" w:rsidRPr="00546B4B">
        <w:rPr>
          <w:rFonts w:cstheme="minorHAnsi"/>
          <w:i/>
          <w:sz w:val="22"/>
          <w:szCs w:val="22"/>
        </w:rPr>
        <w:t>merchants</w:t>
      </w:r>
      <w:r w:rsidR="007D0343" w:rsidRPr="00546B4B">
        <w:rPr>
          <w:rFonts w:cstheme="minorHAnsi"/>
          <w:sz w:val="22"/>
          <w:szCs w:val="22"/>
        </w:rPr>
        <w:t xml:space="preserve"> in goods transacti</w:t>
      </w:r>
      <w:r w:rsidR="00E538C0" w:rsidRPr="00546B4B">
        <w:rPr>
          <w:rFonts w:cstheme="minorHAnsi"/>
          <w:sz w:val="22"/>
          <w:szCs w:val="22"/>
        </w:rPr>
        <w:t>ons was both honesty in fact</w:t>
      </w:r>
      <w:r w:rsidR="007D0343" w:rsidRPr="00546B4B">
        <w:rPr>
          <w:rFonts w:cstheme="minorHAnsi"/>
          <w:sz w:val="22"/>
          <w:szCs w:val="22"/>
        </w:rPr>
        <w:t xml:space="preserve"> </w:t>
      </w:r>
      <w:r w:rsidR="00264033" w:rsidRPr="00546B4B">
        <w:rPr>
          <w:rFonts w:cstheme="minorHAnsi"/>
          <w:i/>
          <w:sz w:val="22"/>
          <w:szCs w:val="22"/>
        </w:rPr>
        <w:t>and</w:t>
      </w:r>
      <w:r w:rsidR="00264033" w:rsidRPr="00546B4B">
        <w:rPr>
          <w:rFonts w:cstheme="minorHAnsi"/>
          <w:sz w:val="22"/>
          <w:szCs w:val="22"/>
        </w:rPr>
        <w:t xml:space="preserve"> </w:t>
      </w:r>
      <w:r w:rsidR="007D0343" w:rsidRPr="00546B4B">
        <w:rPr>
          <w:rFonts w:cstheme="minorHAnsi"/>
          <w:sz w:val="22"/>
          <w:szCs w:val="22"/>
        </w:rPr>
        <w:t>“</w:t>
      </w:r>
      <w:r w:rsidR="00C64A5E" w:rsidRPr="00546B4B">
        <w:rPr>
          <w:rFonts w:cstheme="minorHAnsi"/>
          <w:sz w:val="22"/>
          <w:szCs w:val="22"/>
        </w:rPr>
        <w:t>the observance</w:t>
      </w:r>
      <w:r w:rsidR="00264033" w:rsidRPr="00546B4B">
        <w:rPr>
          <w:rFonts w:cstheme="minorHAnsi"/>
          <w:sz w:val="22"/>
          <w:szCs w:val="22"/>
        </w:rPr>
        <w:t xml:space="preserve"> of reasonable commercial standards of fair dealing.” </w:t>
      </w:r>
      <w:r w:rsidR="007D0343" w:rsidRPr="00546B4B">
        <w:rPr>
          <w:rFonts w:cstheme="minorHAnsi"/>
          <w:sz w:val="22"/>
          <w:szCs w:val="22"/>
        </w:rPr>
        <w:t xml:space="preserve">We call this </w:t>
      </w:r>
      <w:r>
        <w:rPr>
          <w:rFonts w:cstheme="minorHAnsi"/>
          <w:sz w:val="22"/>
          <w:szCs w:val="22"/>
        </w:rPr>
        <w:t xml:space="preserve">latter one </w:t>
      </w:r>
      <w:r w:rsidR="007D0343" w:rsidRPr="00546B4B">
        <w:rPr>
          <w:rFonts w:cstheme="minorHAnsi"/>
          <w:sz w:val="22"/>
          <w:szCs w:val="22"/>
        </w:rPr>
        <w:t xml:space="preserve">the </w:t>
      </w:r>
      <w:r w:rsidR="007D0343" w:rsidRPr="00546B4B">
        <w:rPr>
          <w:rFonts w:cstheme="minorHAnsi"/>
          <w:i/>
          <w:sz w:val="22"/>
          <w:szCs w:val="22"/>
        </w:rPr>
        <w:t>objective</w:t>
      </w:r>
      <w:r w:rsidR="007D0343" w:rsidRPr="00546B4B">
        <w:rPr>
          <w:rFonts w:cstheme="minorHAnsi"/>
          <w:sz w:val="22"/>
          <w:szCs w:val="22"/>
        </w:rPr>
        <w:t xml:space="preserve"> standard because it can more easily be measured. For example, if that definition applied in the </w:t>
      </w:r>
      <w:r w:rsidR="007D0343" w:rsidRPr="00546B4B">
        <w:rPr>
          <w:rFonts w:cstheme="minorHAnsi"/>
          <w:i/>
          <w:sz w:val="22"/>
          <w:szCs w:val="22"/>
        </w:rPr>
        <w:t>Reid</w:t>
      </w:r>
      <w:r w:rsidR="00E538C0" w:rsidRPr="00546B4B">
        <w:rPr>
          <w:rFonts w:cstheme="minorHAnsi"/>
          <w:sz w:val="22"/>
          <w:szCs w:val="22"/>
        </w:rPr>
        <w:t xml:space="preserve"> case, Reid could show that the bank did not act in good faith by putting a banker on the stand to testify that a </w:t>
      </w:r>
      <w:r w:rsidR="007D0343" w:rsidRPr="00546B4B">
        <w:rPr>
          <w:rFonts w:cstheme="minorHAnsi"/>
          <w:sz w:val="22"/>
          <w:szCs w:val="22"/>
        </w:rPr>
        <w:t>reasonable banker would have extended him credit.</w:t>
      </w:r>
    </w:p>
    <w:p w14:paraId="2F20B6DB" w14:textId="77777777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DD845F0" w14:textId="46620211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>Now here’s the tricky part. Revised Article 1, which was promulgated in 2001</w:t>
      </w:r>
      <w:r w:rsidR="00C16475" w:rsidRPr="00546B4B">
        <w:rPr>
          <w:rFonts w:cstheme="minorHAnsi"/>
          <w:sz w:val="22"/>
          <w:szCs w:val="22"/>
        </w:rPr>
        <w:t>,</w:t>
      </w:r>
      <w:r w:rsidRPr="00546B4B">
        <w:rPr>
          <w:rFonts w:cstheme="minorHAnsi"/>
          <w:sz w:val="22"/>
          <w:szCs w:val="22"/>
        </w:rPr>
        <w:t xml:space="preserve"> changed the Article 1 definition</w:t>
      </w:r>
      <w:r w:rsidR="00C64A5E" w:rsidRPr="00546B4B">
        <w:rPr>
          <w:rFonts w:cstheme="minorHAnsi"/>
          <w:sz w:val="22"/>
          <w:szCs w:val="22"/>
        </w:rPr>
        <w:t xml:space="preserve"> in § 1-201(b)(20)</w:t>
      </w:r>
      <w:r w:rsidRPr="00546B4B">
        <w:rPr>
          <w:rFonts w:cstheme="minorHAnsi"/>
          <w:sz w:val="22"/>
          <w:szCs w:val="22"/>
        </w:rPr>
        <w:t xml:space="preserve"> to include </w:t>
      </w:r>
      <w:r w:rsidRPr="00546B4B">
        <w:rPr>
          <w:rFonts w:cstheme="minorHAnsi"/>
          <w:i/>
          <w:sz w:val="22"/>
          <w:szCs w:val="22"/>
        </w:rPr>
        <w:t xml:space="preserve">both </w:t>
      </w:r>
      <w:r w:rsidRPr="00546B4B">
        <w:rPr>
          <w:rFonts w:cstheme="minorHAnsi"/>
          <w:sz w:val="22"/>
          <w:szCs w:val="22"/>
        </w:rPr>
        <w:t xml:space="preserve">the subjective and objective standards. Jurisdictions enacting </w:t>
      </w:r>
      <w:r w:rsidR="00C16475" w:rsidRPr="00546B4B">
        <w:rPr>
          <w:rFonts w:cstheme="minorHAnsi"/>
          <w:sz w:val="22"/>
          <w:szCs w:val="22"/>
        </w:rPr>
        <w:t xml:space="preserve">the official text of </w:t>
      </w:r>
      <w:r w:rsidRPr="00546B4B">
        <w:rPr>
          <w:rFonts w:cstheme="minorHAnsi"/>
          <w:sz w:val="22"/>
          <w:szCs w:val="22"/>
        </w:rPr>
        <w:t xml:space="preserve">Revised Article 1 then repealed the rule from Article 2 because it </w:t>
      </w:r>
      <w:r w:rsidR="00C16475" w:rsidRPr="00546B4B">
        <w:rPr>
          <w:rFonts w:cstheme="minorHAnsi"/>
          <w:sz w:val="22"/>
          <w:szCs w:val="22"/>
        </w:rPr>
        <w:t xml:space="preserve">was duplicative. Note </w:t>
      </w:r>
      <w:r w:rsidRPr="00546B4B">
        <w:rPr>
          <w:rFonts w:cstheme="minorHAnsi"/>
          <w:sz w:val="22"/>
          <w:szCs w:val="22"/>
        </w:rPr>
        <w:t>that since Article 1 applies throughout the Code, the Article 1 standard became applic</w:t>
      </w:r>
      <w:r w:rsidR="00E538C0" w:rsidRPr="00546B4B">
        <w:rPr>
          <w:rFonts w:cstheme="minorHAnsi"/>
          <w:sz w:val="22"/>
          <w:szCs w:val="22"/>
        </w:rPr>
        <w:t xml:space="preserve">able to all parties in </w:t>
      </w:r>
      <w:r w:rsidRPr="00546B4B">
        <w:rPr>
          <w:rFonts w:cstheme="minorHAnsi"/>
          <w:sz w:val="22"/>
          <w:szCs w:val="22"/>
        </w:rPr>
        <w:t>goods transactions and not just merchants.</w:t>
      </w:r>
    </w:p>
    <w:p w14:paraId="3AB80FF4" w14:textId="77777777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9FDFBC6" w14:textId="30F6EE76" w:rsidR="0026403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 xml:space="preserve">But here comes another complication. </w:t>
      </w:r>
      <w:r w:rsidR="00967435" w:rsidRPr="00546B4B">
        <w:rPr>
          <w:rFonts w:cstheme="minorHAnsi"/>
          <w:sz w:val="22"/>
          <w:szCs w:val="22"/>
        </w:rPr>
        <w:t>S</w:t>
      </w:r>
      <w:r w:rsidRPr="00546B4B">
        <w:rPr>
          <w:rFonts w:cstheme="minorHAnsi"/>
          <w:sz w:val="22"/>
          <w:szCs w:val="22"/>
        </w:rPr>
        <w:t>tates are free to make changes when ena</w:t>
      </w:r>
      <w:r w:rsidR="00E538C0" w:rsidRPr="00546B4B">
        <w:rPr>
          <w:rFonts w:cstheme="minorHAnsi"/>
          <w:sz w:val="22"/>
          <w:szCs w:val="22"/>
        </w:rPr>
        <w:t xml:space="preserve">cting a uniform law. While all the </w:t>
      </w:r>
      <w:r w:rsidRPr="00546B4B">
        <w:rPr>
          <w:rFonts w:cstheme="minorHAnsi"/>
          <w:sz w:val="22"/>
          <w:szCs w:val="22"/>
        </w:rPr>
        <w:t>states have enacted Revised Arti</w:t>
      </w:r>
      <w:r w:rsidR="00C16475" w:rsidRPr="00546B4B">
        <w:rPr>
          <w:rFonts w:cstheme="minorHAnsi"/>
          <w:sz w:val="22"/>
          <w:szCs w:val="22"/>
        </w:rPr>
        <w:t>cle 1, a number in doing so retained</w:t>
      </w:r>
      <w:r w:rsidRPr="00546B4B">
        <w:rPr>
          <w:rFonts w:cstheme="minorHAnsi"/>
          <w:sz w:val="22"/>
          <w:szCs w:val="22"/>
        </w:rPr>
        <w:t xml:space="preserve"> the old definition of good faith</w:t>
      </w:r>
      <w:r w:rsidR="00C16475" w:rsidRPr="00546B4B">
        <w:rPr>
          <w:rFonts w:cstheme="minorHAnsi"/>
          <w:sz w:val="22"/>
          <w:szCs w:val="22"/>
        </w:rPr>
        <w:t xml:space="preserve"> – </w:t>
      </w:r>
      <w:r w:rsidR="00C16475" w:rsidRPr="00546B4B">
        <w:rPr>
          <w:rFonts w:cstheme="minorHAnsi"/>
          <w:i/>
          <w:sz w:val="22"/>
          <w:szCs w:val="22"/>
        </w:rPr>
        <w:t>subjective</w:t>
      </w:r>
      <w:r w:rsidR="00C16475" w:rsidRPr="00546B4B">
        <w:rPr>
          <w:rFonts w:cstheme="minorHAnsi"/>
          <w:sz w:val="22"/>
          <w:szCs w:val="22"/>
        </w:rPr>
        <w:t xml:space="preserve"> only except for merchants in Article 2</w:t>
      </w:r>
      <w:r w:rsidR="00967435" w:rsidRPr="00546B4B">
        <w:rPr>
          <w:rFonts w:cstheme="minorHAnsi"/>
          <w:sz w:val="22"/>
          <w:szCs w:val="22"/>
        </w:rPr>
        <w:t xml:space="preserve"> which is objective and subjective</w:t>
      </w:r>
      <w:r w:rsidRPr="00546B4B">
        <w:rPr>
          <w:rFonts w:cstheme="minorHAnsi"/>
          <w:sz w:val="22"/>
          <w:szCs w:val="22"/>
        </w:rPr>
        <w:t xml:space="preserve">. So today you have to carefully check </w:t>
      </w:r>
      <w:r w:rsidR="00C16475" w:rsidRPr="00546B4B">
        <w:rPr>
          <w:rFonts w:cstheme="minorHAnsi"/>
          <w:sz w:val="22"/>
          <w:szCs w:val="22"/>
        </w:rPr>
        <w:t>the law of the applicable</w:t>
      </w:r>
      <w:r w:rsidRPr="00546B4B">
        <w:rPr>
          <w:rFonts w:cstheme="minorHAnsi"/>
          <w:sz w:val="22"/>
          <w:szCs w:val="22"/>
        </w:rPr>
        <w:t xml:space="preserve"> jurisdiction to see whether it has only the subjective definition – “honesty in fact” – or also </w:t>
      </w:r>
      <w:r w:rsidR="00967435" w:rsidRPr="00546B4B">
        <w:rPr>
          <w:rFonts w:cstheme="minorHAnsi"/>
          <w:sz w:val="22"/>
          <w:szCs w:val="22"/>
        </w:rPr>
        <w:t xml:space="preserve">contains </w:t>
      </w:r>
      <w:r w:rsidRPr="00546B4B">
        <w:rPr>
          <w:rFonts w:cstheme="minorHAnsi"/>
          <w:sz w:val="22"/>
          <w:szCs w:val="22"/>
        </w:rPr>
        <w:t>the objective definition – “</w:t>
      </w:r>
      <w:r w:rsidR="00C64A5E" w:rsidRPr="00546B4B">
        <w:rPr>
          <w:rFonts w:cstheme="minorHAnsi"/>
          <w:sz w:val="22"/>
          <w:szCs w:val="22"/>
        </w:rPr>
        <w:t>the observance</w:t>
      </w:r>
      <w:r w:rsidRPr="00546B4B">
        <w:rPr>
          <w:rFonts w:cstheme="minorHAnsi"/>
          <w:sz w:val="22"/>
          <w:szCs w:val="22"/>
        </w:rPr>
        <w:t xml:space="preserve"> of reasonable commer</w:t>
      </w:r>
      <w:r w:rsidR="00C16475" w:rsidRPr="00546B4B">
        <w:rPr>
          <w:rFonts w:cstheme="minorHAnsi"/>
          <w:sz w:val="22"/>
          <w:szCs w:val="22"/>
        </w:rPr>
        <w:t>cial standards of fair dealing.”</w:t>
      </w:r>
    </w:p>
    <w:p w14:paraId="5D1BACF5" w14:textId="77777777" w:rsidR="00264033" w:rsidRPr="00546B4B" w:rsidRDefault="0026403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5C11BB67" w14:textId="2F31E9CA" w:rsidR="007D0343" w:rsidRPr="00546B4B" w:rsidRDefault="0026403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 xml:space="preserve">The </w:t>
      </w:r>
      <w:r w:rsidR="00E86D06" w:rsidRPr="00546B4B">
        <w:rPr>
          <w:rFonts w:cstheme="minorHAnsi"/>
          <w:sz w:val="22"/>
          <w:szCs w:val="22"/>
        </w:rPr>
        <w:t xml:space="preserve">common law as expressed in the </w:t>
      </w:r>
      <w:r w:rsidRPr="00546B4B">
        <w:rPr>
          <w:rFonts w:cstheme="minorHAnsi"/>
          <w:sz w:val="22"/>
          <w:szCs w:val="22"/>
        </w:rPr>
        <w:t xml:space="preserve">Restatement treats good faith sort of like </w:t>
      </w:r>
      <w:r w:rsidR="00C16475" w:rsidRPr="00546B4B">
        <w:rPr>
          <w:rFonts w:cstheme="minorHAnsi"/>
          <w:sz w:val="22"/>
          <w:szCs w:val="22"/>
        </w:rPr>
        <w:t xml:space="preserve">unconscionability and says </w:t>
      </w:r>
      <w:r w:rsidRPr="00546B4B">
        <w:rPr>
          <w:rFonts w:cstheme="minorHAnsi"/>
          <w:sz w:val="22"/>
          <w:szCs w:val="22"/>
        </w:rPr>
        <w:t xml:space="preserve">we are not going to define it, </w:t>
      </w:r>
      <w:r w:rsidR="00231215" w:rsidRPr="00546B4B">
        <w:rPr>
          <w:rFonts w:cstheme="minorHAnsi"/>
          <w:sz w:val="22"/>
          <w:szCs w:val="22"/>
        </w:rPr>
        <w:t>for</w:t>
      </w:r>
      <w:r w:rsidRPr="00546B4B">
        <w:rPr>
          <w:rFonts w:cstheme="minorHAnsi"/>
          <w:sz w:val="22"/>
          <w:szCs w:val="22"/>
        </w:rPr>
        <w:t xml:space="preserve"> to define it might be to limit it and we don't want to limit it. </w:t>
      </w:r>
      <w:r w:rsidR="00C16475" w:rsidRPr="00546B4B">
        <w:rPr>
          <w:rFonts w:cstheme="minorHAnsi"/>
          <w:sz w:val="22"/>
          <w:szCs w:val="22"/>
        </w:rPr>
        <w:t xml:space="preserve">Rather, we will let case law determine where it applies. </w:t>
      </w:r>
      <w:r w:rsidRPr="00546B4B">
        <w:rPr>
          <w:rFonts w:cstheme="minorHAnsi"/>
          <w:sz w:val="22"/>
          <w:szCs w:val="22"/>
        </w:rPr>
        <w:t xml:space="preserve">A number of commentators have attempted to define it. </w:t>
      </w:r>
      <w:r w:rsidR="007D0343" w:rsidRPr="00546B4B">
        <w:rPr>
          <w:rFonts w:cstheme="minorHAnsi"/>
          <w:sz w:val="22"/>
          <w:szCs w:val="22"/>
        </w:rPr>
        <w:t xml:space="preserve">One commentator </w:t>
      </w:r>
      <w:r w:rsidRPr="00546B4B">
        <w:rPr>
          <w:rFonts w:cstheme="minorHAnsi"/>
          <w:sz w:val="22"/>
          <w:szCs w:val="22"/>
        </w:rPr>
        <w:t>says it arises when a party tries to recapture forgone opportuni</w:t>
      </w:r>
      <w:r w:rsidR="007D0343" w:rsidRPr="00546B4B">
        <w:rPr>
          <w:rFonts w:cstheme="minorHAnsi"/>
          <w:sz w:val="22"/>
          <w:szCs w:val="22"/>
        </w:rPr>
        <w:t>ties. Another</w:t>
      </w:r>
      <w:r w:rsidRPr="00546B4B">
        <w:rPr>
          <w:rFonts w:cstheme="minorHAnsi"/>
          <w:sz w:val="22"/>
          <w:szCs w:val="22"/>
        </w:rPr>
        <w:t xml:space="preserve"> says it arises when a party engages in opportunism, that is, they try to take advantage of the express terms of the </w:t>
      </w:r>
      <w:r w:rsidRPr="00546B4B">
        <w:rPr>
          <w:rFonts w:cstheme="minorHAnsi"/>
          <w:sz w:val="22"/>
          <w:szCs w:val="22"/>
        </w:rPr>
        <w:lastRenderedPageBreak/>
        <w:t xml:space="preserve">agreement. For example, </w:t>
      </w:r>
      <w:r w:rsidR="00C16475" w:rsidRPr="00546B4B">
        <w:rPr>
          <w:rFonts w:cstheme="minorHAnsi"/>
          <w:sz w:val="22"/>
          <w:szCs w:val="22"/>
        </w:rPr>
        <w:t xml:space="preserve">a party might </w:t>
      </w:r>
      <w:r w:rsidRPr="00546B4B">
        <w:rPr>
          <w:rFonts w:cstheme="minorHAnsi"/>
          <w:sz w:val="22"/>
          <w:szCs w:val="22"/>
        </w:rPr>
        <w:t>come up with an interpretation that may be contrary to the understanding of the parties bu</w:t>
      </w:r>
      <w:r w:rsidR="00C16475" w:rsidRPr="00546B4B">
        <w:rPr>
          <w:rFonts w:cstheme="minorHAnsi"/>
          <w:sz w:val="22"/>
          <w:szCs w:val="22"/>
        </w:rPr>
        <w:t xml:space="preserve">t </w:t>
      </w:r>
      <w:r w:rsidRPr="00546B4B">
        <w:rPr>
          <w:rFonts w:cstheme="minorHAnsi"/>
          <w:sz w:val="22"/>
          <w:szCs w:val="22"/>
        </w:rPr>
        <w:t xml:space="preserve">could be supported by a </w:t>
      </w:r>
      <w:r w:rsidR="00C16475" w:rsidRPr="00546B4B">
        <w:rPr>
          <w:rFonts w:cstheme="minorHAnsi"/>
          <w:sz w:val="22"/>
          <w:szCs w:val="22"/>
        </w:rPr>
        <w:t xml:space="preserve">literal </w:t>
      </w:r>
      <w:r w:rsidRPr="00546B4B">
        <w:rPr>
          <w:rFonts w:cstheme="minorHAnsi"/>
          <w:sz w:val="22"/>
          <w:szCs w:val="22"/>
        </w:rPr>
        <w:t xml:space="preserve">reading of the agreement. </w:t>
      </w:r>
    </w:p>
    <w:p w14:paraId="113E9ED6" w14:textId="77777777" w:rsidR="007D0343" w:rsidRPr="00546B4B" w:rsidRDefault="007D034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9C72B0B" w14:textId="2D5C334E" w:rsidR="00264033" w:rsidRPr="00546B4B" w:rsidRDefault="00C16475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 xml:space="preserve">Here’s an example of that. </w:t>
      </w:r>
      <w:r w:rsidR="00231215" w:rsidRPr="00546B4B">
        <w:rPr>
          <w:rFonts w:cstheme="minorHAnsi"/>
          <w:sz w:val="22"/>
          <w:szCs w:val="22"/>
        </w:rPr>
        <w:t xml:space="preserve">In </w:t>
      </w:r>
      <w:r w:rsidR="00264033" w:rsidRPr="00546B4B">
        <w:rPr>
          <w:rFonts w:cstheme="minorHAnsi"/>
          <w:sz w:val="22"/>
          <w:szCs w:val="22"/>
        </w:rPr>
        <w:t xml:space="preserve">the case of </w:t>
      </w:r>
      <w:r w:rsidR="00264033" w:rsidRPr="00546B4B">
        <w:rPr>
          <w:rFonts w:cstheme="minorHAnsi"/>
          <w:i/>
          <w:iCs/>
          <w:sz w:val="22"/>
          <w:szCs w:val="22"/>
        </w:rPr>
        <w:t>Billman v. Hensel</w:t>
      </w:r>
      <w:r w:rsidR="00E97703">
        <w:rPr>
          <w:rFonts w:cstheme="minorHAnsi"/>
          <w:sz w:val="22"/>
          <w:szCs w:val="22"/>
        </w:rPr>
        <w:t>,</w:t>
      </w:r>
      <w:r w:rsidR="00264033" w:rsidRPr="00546B4B">
        <w:rPr>
          <w:rFonts w:cstheme="minorHAnsi"/>
          <w:sz w:val="22"/>
          <w:szCs w:val="22"/>
        </w:rPr>
        <w:t xml:space="preserve"> Billman agreed to buy a house from Hensel but only on the condition that he </w:t>
      </w:r>
      <w:r w:rsidR="00231215" w:rsidRPr="00546B4B">
        <w:rPr>
          <w:rFonts w:cstheme="minorHAnsi"/>
          <w:sz w:val="22"/>
          <w:szCs w:val="22"/>
        </w:rPr>
        <w:t xml:space="preserve">was able to </w:t>
      </w:r>
      <w:r w:rsidR="00264033" w:rsidRPr="00546B4B">
        <w:rPr>
          <w:rFonts w:cstheme="minorHAnsi"/>
          <w:sz w:val="22"/>
          <w:szCs w:val="22"/>
        </w:rPr>
        <w:t>secure</w:t>
      </w:r>
      <w:r w:rsidR="00231215" w:rsidRPr="00546B4B">
        <w:rPr>
          <w:rFonts w:cstheme="minorHAnsi"/>
          <w:sz w:val="22"/>
          <w:szCs w:val="22"/>
        </w:rPr>
        <w:t xml:space="preserve"> a mortgage within 30 days. A</w:t>
      </w:r>
      <w:r w:rsidR="00264033" w:rsidRPr="00546B4B">
        <w:rPr>
          <w:rFonts w:cstheme="minorHAnsi"/>
          <w:sz w:val="22"/>
          <w:szCs w:val="22"/>
        </w:rPr>
        <w:t>fter 30 days he said</w:t>
      </w:r>
      <w:r w:rsidR="00231215" w:rsidRPr="00546B4B">
        <w:rPr>
          <w:rFonts w:cstheme="minorHAnsi"/>
          <w:sz w:val="22"/>
          <w:szCs w:val="22"/>
        </w:rPr>
        <w:t>, “</w:t>
      </w:r>
      <w:r w:rsidR="00264033" w:rsidRPr="00546B4B">
        <w:rPr>
          <w:rFonts w:cstheme="minorHAnsi"/>
          <w:sz w:val="22"/>
          <w:szCs w:val="22"/>
        </w:rPr>
        <w:t>I didn't secure the mortgage, so</w:t>
      </w:r>
      <w:r w:rsidR="00577468" w:rsidRPr="00546B4B">
        <w:rPr>
          <w:rFonts w:cstheme="minorHAnsi"/>
          <w:sz w:val="22"/>
          <w:szCs w:val="22"/>
        </w:rPr>
        <w:t xml:space="preserve"> </w:t>
      </w:r>
      <w:r w:rsidR="00264033" w:rsidRPr="00546B4B">
        <w:rPr>
          <w:rFonts w:cstheme="minorHAnsi"/>
          <w:sz w:val="22"/>
          <w:szCs w:val="22"/>
        </w:rPr>
        <w:t>I don't have to buy the house.</w:t>
      </w:r>
      <w:r w:rsidR="00231215" w:rsidRPr="00546B4B">
        <w:rPr>
          <w:rFonts w:cstheme="minorHAnsi"/>
          <w:sz w:val="22"/>
          <w:szCs w:val="22"/>
        </w:rPr>
        <w:t>”</w:t>
      </w:r>
      <w:r w:rsidR="00264033" w:rsidRPr="00546B4B">
        <w:rPr>
          <w:rFonts w:cstheme="minorHAnsi"/>
          <w:sz w:val="22"/>
          <w:szCs w:val="22"/>
        </w:rPr>
        <w:t xml:space="preserve"> But did he attempt to find a mortgage? No, he didn't</w:t>
      </w:r>
      <w:r w:rsidR="00231215" w:rsidRPr="00546B4B">
        <w:rPr>
          <w:rFonts w:cstheme="minorHAnsi"/>
          <w:sz w:val="22"/>
          <w:szCs w:val="22"/>
        </w:rPr>
        <w:t>,</w:t>
      </w:r>
      <w:r w:rsidR="00264033" w:rsidRPr="00546B4B">
        <w:rPr>
          <w:rFonts w:cstheme="minorHAnsi"/>
          <w:sz w:val="22"/>
          <w:szCs w:val="22"/>
        </w:rPr>
        <w:t xml:space="preserve"> </w:t>
      </w:r>
      <w:r w:rsidR="00577468" w:rsidRPr="00546B4B">
        <w:rPr>
          <w:rFonts w:cstheme="minorHAnsi"/>
          <w:sz w:val="22"/>
          <w:szCs w:val="22"/>
        </w:rPr>
        <w:t>but he argued that it didn’t say in the contract that h</w:t>
      </w:r>
      <w:r w:rsidR="00264033" w:rsidRPr="00546B4B">
        <w:rPr>
          <w:rFonts w:cstheme="minorHAnsi"/>
          <w:sz w:val="22"/>
          <w:szCs w:val="22"/>
        </w:rPr>
        <w:t xml:space="preserve">e </w:t>
      </w:r>
      <w:r w:rsidR="00577468" w:rsidRPr="00546B4B">
        <w:rPr>
          <w:rFonts w:cstheme="minorHAnsi"/>
          <w:sz w:val="22"/>
          <w:szCs w:val="22"/>
        </w:rPr>
        <w:t xml:space="preserve">had </w:t>
      </w:r>
      <w:r w:rsidR="00231215" w:rsidRPr="00546B4B">
        <w:rPr>
          <w:rFonts w:cstheme="minorHAnsi"/>
          <w:sz w:val="22"/>
          <w:szCs w:val="22"/>
        </w:rPr>
        <w:t>to try to secure a mortgage, it just said that he didn’t have to buy the house if he didn’t secure one.</w:t>
      </w:r>
      <w:r w:rsidR="00264033" w:rsidRPr="00546B4B">
        <w:rPr>
          <w:rFonts w:cstheme="minorHAnsi"/>
          <w:sz w:val="22"/>
          <w:szCs w:val="22"/>
        </w:rPr>
        <w:t xml:space="preserve"> </w:t>
      </w:r>
      <w:r w:rsidR="00B92C44" w:rsidRPr="00546B4B">
        <w:rPr>
          <w:rFonts w:cstheme="minorHAnsi"/>
          <w:sz w:val="22"/>
          <w:szCs w:val="22"/>
        </w:rPr>
        <w:t xml:space="preserve">But </w:t>
      </w:r>
      <w:r w:rsidR="00264033" w:rsidRPr="00546B4B">
        <w:rPr>
          <w:rFonts w:cstheme="minorHAnsi"/>
          <w:sz w:val="22"/>
          <w:szCs w:val="22"/>
        </w:rPr>
        <w:t xml:space="preserve">the court said there was an implied </w:t>
      </w:r>
      <w:r w:rsidR="00B92C44" w:rsidRPr="00546B4B">
        <w:rPr>
          <w:rFonts w:cstheme="minorHAnsi"/>
          <w:sz w:val="22"/>
          <w:szCs w:val="22"/>
        </w:rPr>
        <w:t xml:space="preserve">obligation to make a good faith </w:t>
      </w:r>
      <w:r w:rsidR="00264033" w:rsidRPr="00546B4B">
        <w:rPr>
          <w:rFonts w:cstheme="minorHAnsi"/>
          <w:sz w:val="22"/>
          <w:szCs w:val="22"/>
        </w:rPr>
        <w:t>effort</w:t>
      </w:r>
      <w:r w:rsidR="00B92C44" w:rsidRPr="00546B4B">
        <w:rPr>
          <w:rFonts w:cstheme="minorHAnsi"/>
          <w:sz w:val="22"/>
          <w:szCs w:val="22"/>
        </w:rPr>
        <w:t xml:space="preserve"> to bring about that event. A</w:t>
      </w:r>
      <w:r w:rsidR="00264033" w:rsidRPr="00546B4B">
        <w:rPr>
          <w:rFonts w:cstheme="minorHAnsi"/>
          <w:sz w:val="22"/>
          <w:szCs w:val="22"/>
        </w:rPr>
        <w:t xml:space="preserve">nother way of putting it is if your performance is conditional, you can't prevent performance of that condition in order to excuse your own performance. So this might be a good example of opportunism – where the argument he makes could be literally supported by the agreement, but it </w:t>
      </w:r>
      <w:r w:rsidR="00C64A5E" w:rsidRPr="00546B4B">
        <w:rPr>
          <w:rFonts w:cstheme="minorHAnsi"/>
          <w:sz w:val="22"/>
          <w:szCs w:val="22"/>
        </w:rPr>
        <w:t xml:space="preserve">is certainly </w:t>
      </w:r>
      <w:r w:rsidR="00264033" w:rsidRPr="00546B4B">
        <w:rPr>
          <w:rFonts w:cstheme="minorHAnsi"/>
          <w:sz w:val="22"/>
          <w:szCs w:val="22"/>
        </w:rPr>
        <w:t xml:space="preserve">contrary to the intention of the parties. </w:t>
      </w:r>
    </w:p>
    <w:p w14:paraId="38CAF806" w14:textId="77777777" w:rsidR="00264033" w:rsidRPr="00546B4B" w:rsidRDefault="0026403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A98A03A" w14:textId="25046ADD" w:rsidR="00231215" w:rsidRPr="00546B4B" w:rsidRDefault="00572E1F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 xml:space="preserve">An example of </w:t>
      </w:r>
      <w:r w:rsidR="00E97703">
        <w:rPr>
          <w:rFonts w:cstheme="minorHAnsi"/>
          <w:sz w:val="22"/>
          <w:szCs w:val="22"/>
        </w:rPr>
        <w:t xml:space="preserve">where </w:t>
      </w:r>
      <w:r w:rsidR="00231215" w:rsidRPr="00546B4B">
        <w:rPr>
          <w:rFonts w:cstheme="minorHAnsi"/>
          <w:sz w:val="22"/>
          <w:szCs w:val="22"/>
        </w:rPr>
        <w:t>good faith</w:t>
      </w:r>
      <w:r w:rsidRPr="00546B4B">
        <w:rPr>
          <w:rFonts w:cstheme="minorHAnsi"/>
          <w:sz w:val="22"/>
          <w:szCs w:val="22"/>
        </w:rPr>
        <w:t xml:space="preserve"> </w:t>
      </w:r>
      <w:r w:rsidR="00E97703">
        <w:rPr>
          <w:rFonts w:cstheme="minorHAnsi"/>
          <w:sz w:val="22"/>
          <w:szCs w:val="22"/>
        </w:rPr>
        <w:t xml:space="preserve">came up </w:t>
      </w:r>
      <w:r w:rsidR="00264033" w:rsidRPr="00546B4B">
        <w:rPr>
          <w:rFonts w:cstheme="minorHAnsi"/>
          <w:sz w:val="22"/>
          <w:szCs w:val="22"/>
        </w:rPr>
        <w:t xml:space="preserve">in </w:t>
      </w:r>
      <w:r w:rsidR="00C64A5E" w:rsidRPr="00546B4B">
        <w:rPr>
          <w:rFonts w:cstheme="minorHAnsi"/>
          <w:sz w:val="22"/>
          <w:szCs w:val="22"/>
        </w:rPr>
        <w:t>Article 2</w:t>
      </w:r>
      <w:r w:rsidR="00264033" w:rsidRPr="00546B4B">
        <w:rPr>
          <w:rFonts w:cstheme="minorHAnsi"/>
          <w:sz w:val="22"/>
          <w:szCs w:val="22"/>
        </w:rPr>
        <w:t xml:space="preserve"> is the case of </w:t>
      </w:r>
      <w:proofErr w:type="spellStart"/>
      <w:r w:rsidR="00264033" w:rsidRPr="00546B4B">
        <w:rPr>
          <w:rFonts w:cstheme="minorHAnsi"/>
          <w:i/>
          <w:iCs/>
          <w:sz w:val="22"/>
          <w:szCs w:val="22"/>
        </w:rPr>
        <w:t>Neumiller</w:t>
      </w:r>
      <w:proofErr w:type="spellEnd"/>
      <w:r w:rsidR="00264033" w:rsidRPr="00546B4B">
        <w:rPr>
          <w:rFonts w:cstheme="minorHAnsi"/>
          <w:i/>
          <w:iCs/>
          <w:sz w:val="22"/>
          <w:szCs w:val="22"/>
        </w:rPr>
        <w:t xml:space="preserve"> Farms v. Cornett</w:t>
      </w:r>
      <w:r w:rsidR="00264033" w:rsidRPr="00546B4B">
        <w:rPr>
          <w:rFonts w:cstheme="minorHAnsi"/>
          <w:sz w:val="22"/>
          <w:szCs w:val="22"/>
        </w:rPr>
        <w:t xml:space="preserve">. </w:t>
      </w:r>
      <w:r w:rsidR="007161E4" w:rsidRPr="00546B4B">
        <w:rPr>
          <w:rFonts w:cstheme="minorHAnsi"/>
          <w:sz w:val="22"/>
          <w:szCs w:val="22"/>
        </w:rPr>
        <w:t xml:space="preserve">It involved </w:t>
      </w:r>
      <w:r w:rsidR="00264033" w:rsidRPr="00546B4B">
        <w:rPr>
          <w:rFonts w:cstheme="minorHAnsi"/>
          <w:sz w:val="22"/>
          <w:szCs w:val="22"/>
        </w:rPr>
        <w:t>a merchant who</w:t>
      </w:r>
      <w:r w:rsidR="007161E4" w:rsidRPr="00546B4B">
        <w:rPr>
          <w:rFonts w:cstheme="minorHAnsi"/>
          <w:sz w:val="22"/>
          <w:szCs w:val="22"/>
        </w:rPr>
        <w:t xml:space="preserve"> wa</w:t>
      </w:r>
      <w:r w:rsidR="00264033" w:rsidRPr="00546B4B">
        <w:rPr>
          <w:rFonts w:cstheme="minorHAnsi"/>
          <w:sz w:val="22"/>
          <w:szCs w:val="22"/>
        </w:rPr>
        <w:t>s a buyer of potatoes</w:t>
      </w:r>
      <w:r w:rsidR="00231215" w:rsidRPr="00546B4B">
        <w:rPr>
          <w:rFonts w:cstheme="minorHAnsi"/>
          <w:sz w:val="22"/>
          <w:szCs w:val="22"/>
        </w:rPr>
        <w:t xml:space="preserve">. Now this came up under the old Article 1, so as you recall from the previous discussion, the </w:t>
      </w:r>
      <w:r w:rsidR="00C64A5E" w:rsidRPr="00546B4B">
        <w:rPr>
          <w:rFonts w:cstheme="minorHAnsi"/>
          <w:sz w:val="22"/>
          <w:szCs w:val="22"/>
        </w:rPr>
        <w:t>sub</w:t>
      </w:r>
      <w:r w:rsidR="00231215" w:rsidRPr="00546B4B">
        <w:rPr>
          <w:rFonts w:cstheme="minorHAnsi"/>
          <w:sz w:val="22"/>
          <w:szCs w:val="22"/>
        </w:rPr>
        <w:t>jective standard applied from Article 1 and the objective standard applied from Article 2. Today, in a jurisdiction that enacted the official text of Revised Article 1,</w:t>
      </w:r>
      <w:r w:rsidR="00264033" w:rsidRPr="00546B4B">
        <w:rPr>
          <w:rFonts w:cstheme="minorHAnsi"/>
          <w:sz w:val="22"/>
          <w:szCs w:val="22"/>
        </w:rPr>
        <w:t xml:space="preserve"> both standards of good faith </w:t>
      </w:r>
      <w:r w:rsidR="00231215" w:rsidRPr="00546B4B">
        <w:rPr>
          <w:rFonts w:cstheme="minorHAnsi"/>
          <w:sz w:val="22"/>
          <w:szCs w:val="22"/>
        </w:rPr>
        <w:t xml:space="preserve">would apply. By the way, notice that if both standards apply, </w:t>
      </w:r>
      <w:r w:rsidR="00264033" w:rsidRPr="00546B4B">
        <w:rPr>
          <w:rFonts w:cstheme="minorHAnsi"/>
          <w:sz w:val="22"/>
          <w:szCs w:val="22"/>
        </w:rPr>
        <w:t xml:space="preserve">that means </w:t>
      </w:r>
      <w:r w:rsidR="00231215" w:rsidRPr="00546B4B">
        <w:rPr>
          <w:rFonts w:cstheme="minorHAnsi"/>
          <w:sz w:val="22"/>
          <w:szCs w:val="22"/>
        </w:rPr>
        <w:t xml:space="preserve">that in </w:t>
      </w:r>
      <w:r w:rsidR="00C64A5E" w:rsidRPr="00546B4B">
        <w:rPr>
          <w:rFonts w:cstheme="minorHAnsi"/>
          <w:sz w:val="22"/>
          <w:szCs w:val="22"/>
        </w:rPr>
        <w:t xml:space="preserve">order to </w:t>
      </w:r>
      <w:r w:rsidR="00264033" w:rsidRPr="00546B4B">
        <w:rPr>
          <w:rFonts w:cstheme="minorHAnsi"/>
          <w:sz w:val="22"/>
          <w:szCs w:val="22"/>
        </w:rPr>
        <w:t>act in good faith</w:t>
      </w:r>
      <w:r w:rsidR="00231215" w:rsidRPr="00546B4B">
        <w:rPr>
          <w:rFonts w:cstheme="minorHAnsi"/>
          <w:sz w:val="22"/>
          <w:szCs w:val="22"/>
        </w:rPr>
        <w:t>, the person</w:t>
      </w:r>
      <w:r w:rsidR="00264033" w:rsidRPr="00546B4B">
        <w:rPr>
          <w:rFonts w:cstheme="minorHAnsi"/>
          <w:sz w:val="22"/>
          <w:szCs w:val="22"/>
        </w:rPr>
        <w:t xml:space="preserve"> has to be </w:t>
      </w:r>
      <w:r w:rsidR="00264033" w:rsidRPr="00546B4B">
        <w:rPr>
          <w:rFonts w:cstheme="minorHAnsi"/>
          <w:i/>
          <w:sz w:val="22"/>
          <w:szCs w:val="22"/>
        </w:rPr>
        <w:t xml:space="preserve">both </w:t>
      </w:r>
      <w:r w:rsidR="00264033" w:rsidRPr="00546B4B">
        <w:rPr>
          <w:rFonts w:cstheme="minorHAnsi"/>
          <w:sz w:val="22"/>
          <w:szCs w:val="22"/>
        </w:rPr>
        <w:t xml:space="preserve">honest and reasonable, </w:t>
      </w:r>
      <w:r w:rsidR="00231215" w:rsidRPr="00546B4B">
        <w:rPr>
          <w:rFonts w:cstheme="minorHAnsi"/>
          <w:sz w:val="22"/>
          <w:szCs w:val="22"/>
        </w:rPr>
        <w:t>so</w:t>
      </w:r>
      <w:r w:rsidR="00264033" w:rsidRPr="00546B4B">
        <w:rPr>
          <w:rFonts w:cstheme="minorHAnsi"/>
          <w:sz w:val="22"/>
          <w:szCs w:val="22"/>
        </w:rPr>
        <w:t xml:space="preserve"> they lack good faith if they're either not honest or not reasonable. </w:t>
      </w:r>
    </w:p>
    <w:p w14:paraId="7C6A6669" w14:textId="77777777" w:rsidR="00231215" w:rsidRPr="00546B4B" w:rsidRDefault="00231215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5D99CC67" w14:textId="4528FED1" w:rsidR="00577468" w:rsidRPr="00546B4B" w:rsidRDefault="00C64A5E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 xml:space="preserve">What happened in </w:t>
      </w:r>
      <w:proofErr w:type="spellStart"/>
      <w:r w:rsidRPr="00546B4B">
        <w:rPr>
          <w:rFonts w:cstheme="minorHAnsi"/>
          <w:i/>
          <w:sz w:val="22"/>
          <w:szCs w:val="22"/>
        </w:rPr>
        <w:t>Neumiller</w:t>
      </w:r>
      <w:proofErr w:type="spellEnd"/>
      <w:r w:rsidRPr="00546B4B">
        <w:rPr>
          <w:rFonts w:cstheme="minorHAnsi"/>
          <w:i/>
          <w:sz w:val="22"/>
          <w:szCs w:val="22"/>
        </w:rPr>
        <w:t xml:space="preserve"> F</w:t>
      </w:r>
      <w:r w:rsidR="00231215" w:rsidRPr="00546B4B">
        <w:rPr>
          <w:rFonts w:cstheme="minorHAnsi"/>
          <w:i/>
          <w:sz w:val="22"/>
          <w:szCs w:val="22"/>
        </w:rPr>
        <w:t>arms</w:t>
      </w:r>
      <w:r w:rsidR="00231215" w:rsidRPr="00546B4B">
        <w:rPr>
          <w:rFonts w:cstheme="minorHAnsi"/>
          <w:sz w:val="22"/>
          <w:szCs w:val="22"/>
        </w:rPr>
        <w:t xml:space="preserve"> </w:t>
      </w:r>
      <w:r w:rsidR="00577468" w:rsidRPr="00546B4B">
        <w:rPr>
          <w:rFonts w:cstheme="minorHAnsi"/>
          <w:sz w:val="22"/>
          <w:szCs w:val="22"/>
        </w:rPr>
        <w:t>is that th</w:t>
      </w:r>
      <w:r w:rsidRPr="00546B4B">
        <w:rPr>
          <w:rFonts w:cstheme="minorHAnsi"/>
          <w:sz w:val="22"/>
          <w:szCs w:val="22"/>
        </w:rPr>
        <w:t xml:space="preserve">e contract said that the buyer </w:t>
      </w:r>
      <w:r w:rsidR="00264033" w:rsidRPr="00546B4B">
        <w:rPr>
          <w:rFonts w:cstheme="minorHAnsi"/>
          <w:sz w:val="22"/>
          <w:szCs w:val="22"/>
        </w:rPr>
        <w:t>could reject the potatoes that were tender</w:t>
      </w:r>
      <w:r w:rsidR="00231215" w:rsidRPr="00546B4B">
        <w:rPr>
          <w:rFonts w:cstheme="minorHAnsi"/>
          <w:sz w:val="22"/>
          <w:szCs w:val="22"/>
        </w:rPr>
        <w:t xml:space="preserve">ed if </w:t>
      </w:r>
      <w:r w:rsidR="00264033" w:rsidRPr="00546B4B">
        <w:rPr>
          <w:rFonts w:cstheme="minorHAnsi"/>
          <w:sz w:val="22"/>
          <w:szCs w:val="22"/>
        </w:rPr>
        <w:t xml:space="preserve">they didn't chip satisfactorily; that is, </w:t>
      </w:r>
      <w:r w:rsidR="00231215" w:rsidRPr="00546B4B">
        <w:rPr>
          <w:rFonts w:cstheme="minorHAnsi"/>
          <w:sz w:val="22"/>
          <w:szCs w:val="22"/>
        </w:rPr>
        <w:t xml:space="preserve">if </w:t>
      </w:r>
      <w:r w:rsidR="00264033" w:rsidRPr="00546B4B">
        <w:rPr>
          <w:rFonts w:cstheme="minorHAnsi"/>
          <w:sz w:val="22"/>
          <w:szCs w:val="22"/>
        </w:rPr>
        <w:t>they weren’t satisfactory for making potato chips. So he rejected a load of potatoes and said</w:t>
      </w:r>
      <w:r w:rsidR="00577468" w:rsidRPr="00546B4B">
        <w:rPr>
          <w:rFonts w:cstheme="minorHAnsi"/>
          <w:sz w:val="22"/>
          <w:szCs w:val="22"/>
        </w:rPr>
        <w:t>,</w:t>
      </w:r>
      <w:r w:rsidR="00264033" w:rsidRPr="00546B4B">
        <w:rPr>
          <w:rFonts w:cstheme="minorHAnsi"/>
          <w:sz w:val="22"/>
          <w:szCs w:val="22"/>
        </w:rPr>
        <w:t xml:space="preserve"> </w:t>
      </w:r>
      <w:r w:rsidR="00577468" w:rsidRPr="00546B4B">
        <w:rPr>
          <w:rFonts w:cstheme="minorHAnsi"/>
          <w:sz w:val="22"/>
          <w:szCs w:val="22"/>
        </w:rPr>
        <w:t>“</w:t>
      </w:r>
      <w:r w:rsidR="00231215" w:rsidRPr="00546B4B">
        <w:rPr>
          <w:rFonts w:cstheme="minorHAnsi"/>
          <w:sz w:val="22"/>
          <w:szCs w:val="22"/>
        </w:rPr>
        <w:t>T</w:t>
      </w:r>
      <w:r w:rsidRPr="00546B4B">
        <w:rPr>
          <w:rFonts w:cstheme="minorHAnsi"/>
          <w:sz w:val="22"/>
          <w:szCs w:val="22"/>
        </w:rPr>
        <w:t>hey don't c</w:t>
      </w:r>
      <w:r w:rsidR="00264033" w:rsidRPr="00546B4B">
        <w:rPr>
          <w:rFonts w:cstheme="minorHAnsi"/>
          <w:sz w:val="22"/>
          <w:szCs w:val="22"/>
        </w:rPr>
        <w:t>hip satisfactor</w:t>
      </w:r>
      <w:r w:rsidR="00231215" w:rsidRPr="00546B4B">
        <w:rPr>
          <w:rFonts w:cstheme="minorHAnsi"/>
          <w:sz w:val="22"/>
          <w:szCs w:val="22"/>
        </w:rPr>
        <w:t>il</w:t>
      </w:r>
      <w:r w:rsidR="00264033" w:rsidRPr="00546B4B">
        <w:rPr>
          <w:rFonts w:cstheme="minorHAnsi"/>
          <w:sz w:val="22"/>
          <w:szCs w:val="22"/>
        </w:rPr>
        <w:t>y,</w:t>
      </w:r>
      <w:r w:rsidR="00577468" w:rsidRPr="00546B4B">
        <w:rPr>
          <w:rFonts w:cstheme="minorHAnsi"/>
          <w:sz w:val="22"/>
          <w:szCs w:val="22"/>
        </w:rPr>
        <w:t xml:space="preserve">” but he also </w:t>
      </w:r>
      <w:r w:rsidR="00231215" w:rsidRPr="00546B4B">
        <w:rPr>
          <w:rFonts w:cstheme="minorHAnsi"/>
          <w:sz w:val="22"/>
          <w:szCs w:val="22"/>
        </w:rPr>
        <w:t>told the seller</w:t>
      </w:r>
      <w:r w:rsidR="00577468" w:rsidRPr="00546B4B">
        <w:rPr>
          <w:rFonts w:cstheme="minorHAnsi"/>
          <w:sz w:val="22"/>
          <w:szCs w:val="22"/>
        </w:rPr>
        <w:t xml:space="preserve">, “Why should I pay you $2.00 per hundredweight for potatoes when I </w:t>
      </w:r>
      <w:r w:rsidR="00E97703">
        <w:rPr>
          <w:rFonts w:cstheme="minorHAnsi"/>
          <w:sz w:val="22"/>
          <w:szCs w:val="22"/>
        </w:rPr>
        <w:t>can</w:t>
      </w:r>
      <w:r w:rsidR="00E97703" w:rsidRPr="00546B4B">
        <w:rPr>
          <w:rFonts w:cstheme="minorHAnsi"/>
          <w:sz w:val="22"/>
          <w:szCs w:val="22"/>
        </w:rPr>
        <w:t xml:space="preserve"> </w:t>
      </w:r>
      <w:r w:rsidR="00577468" w:rsidRPr="00546B4B">
        <w:rPr>
          <w:rFonts w:cstheme="minorHAnsi"/>
          <w:sz w:val="22"/>
          <w:szCs w:val="22"/>
        </w:rPr>
        <w:t xml:space="preserve">buy them on the market for $1.00?” So he was admitting </w:t>
      </w:r>
      <w:r w:rsidR="00E97703">
        <w:rPr>
          <w:rFonts w:cstheme="minorHAnsi"/>
          <w:sz w:val="22"/>
          <w:szCs w:val="22"/>
        </w:rPr>
        <w:t xml:space="preserve">that </w:t>
      </w:r>
      <w:r w:rsidR="00577468" w:rsidRPr="00546B4B">
        <w:rPr>
          <w:rFonts w:cstheme="minorHAnsi"/>
          <w:sz w:val="22"/>
          <w:szCs w:val="22"/>
        </w:rPr>
        <w:t xml:space="preserve">he was being dishonest – the real </w:t>
      </w:r>
      <w:r w:rsidR="00231215" w:rsidRPr="00546B4B">
        <w:rPr>
          <w:rFonts w:cstheme="minorHAnsi"/>
          <w:sz w:val="22"/>
          <w:szCs w:val="22"/>
        </w:rPr>
        <w:t>reason he rejected the potatoes</w:t>
      </w:r>
      <w:r w:rsidR="00264033" w:rsidRPr="00546B4B">
        <w:rPr>
          <w:rFonts w:cstheme="minorHAnsi"/>
          <w:sz w:val="22"/>
          <w:szCs w:val="22"/>
        </w:rPr>
        <w:t xml:space="preserve"> was because the </w:t>
      </w:r>
      <w:r w:rsidR="00577468" w:rsidRPr="00546B4B">
        <w:rPr>
          <w:rFonts w:cstheme="minorHAnsi"/>
          <w:sz w:val="22"/>
          <w:szCs w:val="22"/>
        </w:rPr>
        <w:t xml:space="preserve">market </w:t>
      </w:r>
      <w:r w:rsidR="00264033" w:rsidRPr="00546B4B">
        <w:rPr>
          <w:rFonts w:cstheme="minorHAnsi"/>
          <w:sz w:val="22"/>
          <w:szCs w:val="22"/>
        </w:rPr>
        <w:t xml:space="preserve">price had gone down, </w:t>
      </w:r>
      <w:r w:rsidR="00577468" w:rsidRPr="00546B4B">
        <w:rPr>
          <w:rFonts w:cstheme="minorHAnsi"/>
          <w:sz w:val="22"/>
          <w:szCs w:val="22"/>
        </w:rPr>
        <w:t>not because they didn’t chip satisfactorily</w:t>
      </w:r>
      <w:r w:rsidR="00231215" w:rsidRPr="00546B4B">
        <w:rPr>
          <w:rFonts w:cstheme="minorHAnsi"/>
          <w:sz w:val="22"/>
          <w:szCs w:val="22"/>
        </w:rPr>
        <w:t xml:space="preserve">. </w:t>
      </w:r>
      <w:r w:rsidR="00E97703">
        <w:rPr>
          <w:rFonts w:cstheme="minorHAnsi"/>
          <w:sz w:val="22"/>
          <w:szCs w:val="22"/>
        </w:rPr>
        <w:t>That’s</w:t>
      </w:r>
      <w:r w:rsidR="00231215" w:rsidRPr="00546B4B">
        <w:rPr>
          <w:rFonts w:cstheme="minorHAnsi"/>
          <w:sz w:val="22"/>
          <w:szCs w:val="22"/>
        </w:rPr>
        <w:t xml:space="preserve"> a </w:t>
      </w:r>
      <w:r w:rsidR="00264033" w:rsidRPr="00546B4B">
        <w:rPr>
          <w:rFonts w:cstheme="minorHAnsi"/>
          <w:sz w:val="22"/>
          <w:szCs w:val="22"/>
        </w:rPr>
        <w:t xml:space="preserve">good example of </w:t>
      </w:r>
      <w:r w:rsidR="00E86D06" w:rsidRPr="00546B4B">
        <w:rPr>
          <w:rFonts w:cstheme="minorHAnsi"/>
          <w:sz w:val="22"/>
          <w:szCs w:val="22"/>
        </w:rPr>
        <w:t xml:space="preserve">evidence proving </w:t>
      </w:r>
      <w:r w:rsidR="00231215" w:rsidRPr="00546B4B">
        <w:rPr>
          <w:rFonts w:cstheme="minorHAnsi"/>
          <w:sz w:val="22"/>
          <w:szCs w:val="22"/>
        </w:rPr>
        <w:t xml:space="preserve">subjective bad faith </w:t>
      </w:r>
      <w:r w:rsidR="00E97703" w:rsidRPr="00546B4B">
        <w:rPr>
          <w:rFonts w:cstheme="minorHAnsi"/>
          <w:sz w:val="22"/>
          <w:szCs w:val="22"/>
        </w:rPr>
        <w:t>–</w:t>
      </w:r>
      <w:r w:rsidR="00231215" w:rsidRPr="00546B4B">
        <w:rPr>
          <w:rFonts w:cstheme="minorHAnsi"/>
          <w:sz w:val="22"/>
          <w:szCs w:val="22"/>
        </w:rPr>
        <w:t xml:space="preserve"> lack of honesty.</w:t>
      </w:r>
    </w:p>
    <w:p w14:paraId="70437D88" w14:textId="77777777" w:rsidR="00577468" w:rsidRPr="00546B4B" w:rsidRDefault="00577468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833BCBF" w14:textId="52CACA65" w:rsidR="00264033" w:rsidRPr="00546B4B" w:rsidRDefault="0026403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>In addit</w:t>
      </w:r>
      <w:r w:rsidR="00577468" w:rsidRPr="00546B4B">
        <w:rPr>
          <w:rFonts w:cstheme="minorHAnsi"/>
          <w:sz w:val="22"/>
          <w:szCs w:val="22"/>
        </w:rPr>
        <w:t>ion, the seller had</w:t>
      </w:r>
      <w:r w:rsidRPr="00546B4B">
        <w:rPr>
          <w:rFonts w:cstheme="minorHAnsi"/>
          <w:sz w:val="22"/>
          <w:szCs w:val="22"/>
        </w:rPr>
        <w:t xml:space="preserve"> the potatoes tested by an independent expert who proved </w:t>
      </w:r>
      <w:r w:rsidR="00E97703">
        <w:rPr>
          <w:rFonts w:cstheme="minorHAnsi"/>
          <w:sz w:val="22"/>
          <w:szCs w:val="22"/>
        </w:rPr>
        <w:t xml:space="preserve">that </w:t>
      </w:r>
      <w:r w:rsidRPr="00546B4B">
        <w:rPr>
          <w:rFonts w:cstheme="minorHAnsi"/>
          <w:sz w:val="22"/>
          <w:szCs w:val="22"/>
        </w:rPr>
        <w:t xml:space="preserve">they did </w:t>
      </w:r>
      <w:r w:rsidR="00577468" w:rsidRPr="00546B4B">
        <w:rPr>
          <w:rFonts w:cstheme="minorHAnsi"/>
          <w:sz w:val="22"/>
          <w:szCs w:val="22"/>
        </w:rPr>
        <w:t>c</w:t>
      </w:r>
      <w:r w:rsidRPr="00546B4B">
        <w:rPr>
          <w:rFonts w:cstheme="minorHAnsi"/>
          <w:sz w:val="22"/>
          <w:szCs w:val="22"/>
        </w:rPr>
        <w:t>hip according to industr</w:t>
      </w:r>
      <w:r w:rsidR="00C64A5E" w:rsidRPr="00546B4B">
        <w:rPr>
          <w:rFonts w:cstheme="minorHAnsi"/>
          <w:sz w:val="22"/>
          <w:szCs w:val="22"/>
        </w:rPr>
        <w:t xml:space="preserve">y standards. So that would prove </w:t>
      </w:r>
      <w:r w:rsidRPr="00546B4B">
        <w:rPr>
          <w:rFonts w:cstheme="minorHAnsi"/>
          <w:sz w:val="22"/>
          <w:szCs w:val="22"/>
        </w:rPr>
        <w:t xml:space="preserve">that the buyer had violated the </w:t>
      </w:r>
      <w:r w:rsidR="00231215" w:rsidRPr="00546B4B">
        <w:rPr>
          <w:rFonts w:cstheme="minorHAnsi"/>
          <w:i/>
          <w:sz w:val="22"/>
          <w:szCs w:val="22"/>
        </w:rPr>
        <w:t>objective</w:t>
      </w:r>
      <w:r w:rsidR="00231215" w:rsidRPr="00546B4B">
        <w:rPr>
          <w:rFonts w:cstheme="minorHAnsi"/>
          <w:sz w:val="22"/>
          <w:szCs w:val="22"/>
        </w:rPr>
        <w:t xml:space="preserve"> standard of </w:t>
      </w:r>
      <w:r w:rsidRPr="00546B4B">
        <w:rPr>
          <w:rFonts w:cstheme="minorHAnsi"/>
          <w:sz w:val="22"/>
          <w:szCs w:val="22"/>
        </w:rPr>
        <w:t xml:space="preserve">good faith </w:t>
      </w:r>
      <w:r w:rsidR="00C64A5E" w:rsidRPr="00546B4B">
        <w:rPr>
          <w:rFonts w:cstheme="minorHAnsi"/>
          <w:sz w:val="22"/>
          <w:szCs w:val="22"/>
        </w:rPr>
        <w:t xml:space="preserve">as well </w:t>
      </w:r>
      <w:r w:rsidR="00231215" w:rsidRPr="00546B4B">
        <w:rPr>
          <w:rFonts w:cstheme="minorHAnsi"/>
          <w:sz w:val="22"/>
          <w:szCs w:val="22"/>
        </w:rPr>
        <w:t xml:space="preserve">since </w:t>
      </w:r>
      <w:r w:rsidRPr="00546B4B">
        <w:rPr>
          <w:rFonts w:cstheme="minorHAnsi"/>
          <w:sz w:val="22"/>
          <w:szCs w:val="22"/>
        </w:rPr>
        <w:t xml:space="preserve">as he had not </w:t>
      </w:r>
      <w:r w:rsidR="00231215" w:rsidRPr="00546B4B">
        <w:rPr>
          <w:rFonts w:cstheme="minorHAnsi"/>
          <w:sz w:val="22"/>
          <w:szCs w:val="22"/>
        </w:rPr>
        <w:t xml:space="preserve">observed reasonable commercial standards </w:t>
      </w:r>
      <w:r w:rsidR="00B36DE7" w:rsidRPr="00546B4B">
        <w:rPr>
          <w:rFonts w:cstheme="minorHAnsi"/>
          <w:sz w:val="22"/>
          <w:szCs w:val="22"/>
        </w:rPr>
        <w:t>–</w:t>
      </w:r>
      <w:r w:rsidR="00231215" w:rsidRPr="00546B4B">
        <w:rPr>
          <w:rFonts w:cstheme="minorHAnsi"/>
          <w:sz w:val="22"/>
          <w:szCs w:val="22"/>
        </w:rPr>
        <w:t xml:space="preserve"> </w:t>
      </w:r>
      <w:r w:rsidRPr="00546B4B">
        <w:rPr>
          <w:rFonts w:cstheme="minorHAnsi"/>
          <w:sz w:val="22"/>
          <w:szCs w:val="22"/>
        </w:rPr>
        <w:t>a reasonable person in the trade would've accepted those potatoes. So it is clear that he violated both standards, but again a person needs only to have violated one to have acted in bad faith where both standards apply.</w:t>
      </w:r>
    </w:p>
    <w:p w14:paraId="23DCCC6C" w14:textId="77777777" w:rsidR="00264033" w:rsidRPr="00546B4B" w:rsidRDefault="00264033" w:rsidP="00546B4B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89B0753" w14:textId="5BF6ACD8" w:rsidR="00B05927" w:rsidRPr="00546B4B" w:rsidRDefault="00264033" w:rsidP="00546B4B">
      <w:pPr>
        <w:jc w:val="both"/>
        <w:rPr>
          <w:rFonts w:cstheme="minorHAnsi"/>
          <w:sz w:val="22"/>
          <w:szCs w:val="22"/>
        </w:rPr>
      </w:pPr>
      <w:r w:rsidRPr="00546B4B">
        <w:rPr>
          <w:rFonts w:cstheme="minorHAnsi"/>
          <w:sz w:val="22"/>
          <w:szCs w:val="22"/>
        </w:rPr>
        <w:t>One important thing about goo</w:t>
      </w:r>
      <w:r w:rsidR="00577468" w:rsidRPr="00546B4B">
        <w:rPr>
          <w:rFonts w:cstheme="minorHAnsi"/>
          <w:sz w:val="22"/>
          <w:szCs w:val="22"/>
        </w:rPr>
        <w:t>d faith is that if there is brea</w:t>
      </w:r>
      <w:r w:rsidRPr="00546B4B">
        <w:rPr>
          <w:rFonts w:cstheme="minorHAnsi"/>
          <w:sz w:val="22"/>
          <w:szCs w:val="22"/>
        </w:rPr>
        <w:t xml:space="preserve">ch of it, it's not an independent claim </w:t>
      </w:r>
      <w:r w:rsidR="00B36DE7" w:rsidRPr="00546B4B">
        <w:rPr>
          <w:rFonts w:cstheme="minorHAnsi"/>
          <w:sz w:val="22"/>
          <w:szCs w:val="22"/>
        </w:rPr>
        <w:t>–</w:t>
      </w:r>
      <w:r w:rsidR="00577468" w:rsidRPr="00546B4B">
        <w:rPr>
          <w:rFonts w:cstheme="minorHAnsi"/>
          <w:sz w:val="22"/>
          <w:szCs w:val="22"/>
        </w:rPr>
        <w:t xml:space="preserve"> </w:t>
      </w:r>
      <w:r w:rsidRPr="00546B4B">
        <w:rPr>
          <w:rFonts w:cstheme="minorHAnsi"/>
          <w:sz w:val="22"/>
          <w:szCs w:val="22"/>
        </w:rPr>
        <w:t>it simply buttress</w:t>
      </w:r>
      <w:r w:rsidR="00577468" w:rsidRPr="00546B4B">
        <w:rPr>
          <w:rFonts w:cstheme="minorHAnsi"/>
          <w:sz w:val="22"/>
          <w:szCs w:val="22"/>
        </w:rPr>
        <w:t>es</w:t>
      </w:r>
      <w:r w:rsidRPr="00546B4B">
        <w:rPr>
          <w:rFonts w:cstheme="minorHAnsi"/>
          <w:sz w:val="22"/>
          <w:szCs w:val="22"/>
        </w:rPr>
        <w:t xml:space="preserve"> another claim that there was a brea</w:t>
      </w:r>
      <w:r w:rsidR="00577468" w:rsidRPr="00546B4B">
        <w:rPr>
          <w:rFonts w:cstheme="minorHAnsi"/>
          <w:sz w:val="22"/>
          <w:szCs w:val="22"/>
        </w:rPr>
        <w:t xml:space="preserve">ch of contract. </w:t>
      </w:r>
      <w:r w:rsidR="00C16475" w:rsidRPr="00546B4B">
        <w:rPr>
          <w:rFonts w:cstheme="minorHAnsi"/>
          <w:sz w:val="22"/>
          <w:szCs w:val="22"/>
        </w:rPr>
        <w:t xml:space="preserve">So in </w:t>
      </w:r>
      <w:r w:rsidR="00C16475" w:rsidRPr="00546B4B">
        <w:rPr>
          <w:rFonts w:cstheme="minorHAnsi"/>
          <w:i/>
          <w:sz w:val="22"/>
          <w:szCs w:val="22"/>
        </w:rPr>
        <w:t>Billman</w:t>
      </w:r>
      <w:r w:rsidR="00C16475" w:rsidRPr="00546B4B">
        <w:rPr>
          <w:rFonts w:cstheme="minorHAnsi"/>
          <w:sz w:val="22"/>
          <w:szCs w:val="22"/>
        </w:rPr>
        <w:t xml:space="preserve">, the buyer breached the contract to buy the house and in </w:t>
      </w:r>
      <w:proofErr w:type="spellStart"/>
      <w:r w:rsidR="00C16475" w:rsidRPr="00546B4B">
        <w:rPr>
          <w:rFonts w:cstheme="minorHAnsi"/>
          <w:i/>
          <w:sz w:val="22"/>
          <w:szCs w:val="22"/>
        </w:rPr>
        <w:t>Neumiller</w:t>
      </w:r>
      <w:proofErr w:type="spellEnd"/>
      <w:r w:rsidR="00C16475" w:rsidRPr="00546B4B">
        <w:rPr>
          <w:rFonts w:cstheme="minorHAnsi"/>
          <w:i/>
          <w:sz w:val="22"/>
          <w:szCs w:val="22"/>
        </w:rPr>
        <w:t xml:space="preserve"> Farms</w:t>
      </w:r>
      <w:r w:rsidR="00C16475" w:rsidRPr="00546B4B">
        <w:rPr>
          <w:rFonts w:cstheme="minorHAnsi"/>
          <w:sz w:val="22"/>
          <w:szCs w:val="22"/>
        </w:rPr>
        <w:t xml:space="preserve">, the buyer breached the contract to buy the potatoes. </w:t>
      </w:r>
      <w:r w:rsidR="00577468" w:rsidRPr="00546B4B">
        <w:rPr>
          <w:rFonts w:cstheme="minorHAnsi"/>
          <w:sz w:val="22"/>
          <w:szCs w:val="22"/>
        </w:rPr>
        <w:t>F</w:t>
      </w:r>
      <w:r w:rsidRPr="00546B4B">
        <w:rPr>
          <w:rFonts w:cstheme="minorHAnsi"/>
          <w:sz w:val="22"/>
          <w:szCs w:val="22"/>
        </w:rPr>
        <w:t xml:space="preserve">urthermore, </w:t>
      </w:r>
      <w:r w:rsidR="00C16475" w:rsidRPr="00546B4B">
        <w:rPr>
          <w:rFonts w:cstheme="minorHAnsi"/>
          <w:sz w:val="22"/>
          <w:szCs w:val="22"/>
        </w:rPr>
        <w:t>no dire consequences attach to the breach. There was a time in some jurisdictions when</w:t>
      </w:r>
      <w:r w:rsidRPr="00546B4B">
        <w:rPr>
          <w:rFonts w:cstheme="minorHAnsi"/>
          <w:sz w:val="22"/>
          <w:szCs w:val="22"/>
        </w:rPr>
        <w:t xml:space="preserve"> bad faith </w:t>
      </w:r>
      <w:r w:rsidR="00C16475" w:rsidRPr="00546B4B">
        <w:rPr>
          <w:rFonts w:cstheme="minorHAnsi"/>
          <w:sz w:val="22"/>
          <w:szCs w:val="22"/>
        </w:rPr>
        <w:t xml:space="preserve">breach </w:t>
      </w:r>
      <w:r w:rsidRPr="00546B4B">
        <w:rPr>
          <w:rFonts w:cstheme="minorHAnsi"/>
          <w:sz w:val="22"/>
          <w:szCs w:val="22"/>
        </w:rPr>
        <w:t>was a tort</w:t>
      </w:r>
      <w:r w:rsidR="00C16475" w:rsidRPr="00546B4B">
        <w:rPr>
          <w:rFonts w:cstheme="minorHAnsi"/>
          <w:sz w:val="22"/>
          <w:szCs w:val="22"/>
        </w:rPr>
        <w:t>,</w:t>
      </w:r>
      <w:r w:rsidRPr="00546B4B">
        <w:rPr>
          <w:rFonts w:cstheme="minorHAnsi"/>
          <w:sz w:val="22"/>
          <w:szCs w:val="22"/>
        </w:rPr>
        <w:t xml:space="preserve"> but that is no longer the case. </w:t>
      </w:r>
      <w:r w:rsidR="00C16475" w:rsidRPr="00546B4B">
        <w:rPr>
          <w:rFonts w:cstheme="minorHAnsi"/>
          <w:sz w:val="22"/>
          <w:szCs w:val="22"/>
        </w:rPr>
        <w:t>The one exception might be where there is a “special relationship” between the parties. For example, if an insurance company refuses to cover an insured’s claim in bad faith, that might be a tort in some jurisdictions. But for the most part, b</w:t>
      </w:r>
      <w:r w:rsidRPr="00546B4B">
        <w:rPr>
          <w:rFonts w:cstheme="minorHAnsi"/>
          <w:sz w:val="22"/>
          <w:szCs w:val="22"/>
        </w:rPr>
        <w:t>ad faith simply supports a claim for breach of contract.</w:t>
      </w:r>
      <w:r w:rsidR="00C16475" w:rsidRPr="00546B4B">
        <w:rPr>
          <w:rFonts w:cstheme="minorHAnsi"/>
          <w:sz w:val="22"/>
          <w:szCs w:val="22"/>
        </w:rPr>
        <w:t xml:space="preserve"> There are no punitive damages </w:t>
      </w:r>
      <w:r w:rsidRPr="00546B4B">
        <w:rPr>
          <w:rFonts w:cstheme="minorHAnsi"/>
          <w:sz w:val="22"/>
          <w:szCs w:val="22"/>
        </w:rPr>
        <w:t xml:space="preserve">because of it </w:t>
      </w:r>
      <w:r w:rsidR="00C16475" w:rsidRPr="00546B4B">
        <w:rPr>
          <w:rFonts w:cstheme="minorHAnsi"/>
          <w:sz w:val="22"/>
          <w:szCs w:val="22"/>
        </w:rPr>
        <w:t xml:space="preserve">and </w:t>
      </w:r>
      <w:r w:rsidRPr="00546B4B">
        <w:rPr>
          <w:rFonts w:cstheme="minorHAnsi"/>
          <w:sz w:val="22"/>
          <w:szCs w:val="22"/>
        </w:rPr>
        <w:t xml:space="preserve">there are </w:t>
      </w:r>
      <w:r w:rsidR="00C16475" w:rsidRPr="00546B4B">
        <w:rPr>
          <w:rFonts w:cstheme="minorHAnsi"/>
          <w:sz w:val="22"/>
          <w:szCs w:val="22"/>
        </w:rPr>
        <w:t>no attorney's fees</w:t>
      </w:r>
      <w:r w:rsidRPr="00546B4B">
        <w:rPr>
          <w:rFonts w:cstheme="minorHAnsi"/>
          <w:sz w:val="22"/>
          <w:szCs w:val="22"/>
        </w:rPr>
        <w:t>. So whi</w:t>
      </w:r>
      <w:r w:rsidR="00C16475" w:rsidRPr="00546B4B">
        <w:rPr>
          <w:rFonts w:cstheme="minorHAnsi"/>
          <w:sz w:val="22"/>
          <w:szCs w:val="22"/>
        </w:rPr>
        <w:t>le it may help to support a breach claim, it doesn't enhance the claim</w:t>
      </w:r>
      <w:r w:rsidRPr="00546B4B">
        <w:rPr>
          <w:rFonts w:cstheme="minorHAnsi"/>
          <w:sz w:val="22"/>
          <w:szCs w:val="22"/>
        </w:rPr>
        <w:t xml:space="preserve"> in any way.</w:t>
      </w:r>
    </w:p>
    <w:p w14:paraId="592A1397" w14:textId="48C378AE" w:rsidR="007D0343" w:rsidRPr="00546B4B" w:rsidRDefault="00B36DE7" w:rsidP="00546B4B">
      <w:pPr>
        <w:pStyle w:val="m-1747035358368901017m-7121151100317823113mso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concludes</w:t>
      </w:r>
      <w:r w:rsidR="006F7E0B" w:rsidRPr="00546B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7D0343" w:rsidRPr="00546B4B">
        <w:rPr>
          <w:rFonts w:asciiTheme="minorHAnsi" w:hAnsiTheme="minorHAnsi" w:cstheme="minorHAnsi"/>
          <w:sz w:val="22"/>
          <w:szCs w:val="22"/>
        </w:rPr>
        <w:t xml:space="preserve">podcast. At this point, you should be able to identify when good faith is applicable and distinguish between subjective and objective good faith. </w:t>
      </w:r>
    </w:p>
    <w:p w14:paraId="311A4DDE" w14:textId="11DC4C41" w:rsidR="007D0343" w:rsidRPr="00546B4B" w:rsidRDefault="007D0343" w:rsidP="00546B4B">
      <w:pPr>
        <w:pStyle w:val="m-1747035358368901017m-7121151100317823113msolistparagraph"/>
        <w:jc w:val="both"/>
        <w:rPr>
          <w:rFonts w:asciiTheme="minorHAnsi" w:hAnsiTheme="minorHAnsi" w:cstheme="minorHAnsi"/>
          <w:sz w:val="22"/>
          <w:szCs w:val="22"/>
        </w:rPr>
      </w:pPr>
      <w:r w:rsidRPr="00546B4B">
        <w:rPr>
          <w:rFonts w:asciiTheme="minorHAnsi" w:hAnsiTheme="minorHAnsi" w:cstheme="minorHAnsi"/>
          <w:sz w:val="22"/>
          <w:szCs w:val="22"/>
        </w:rPr>
        <w:lastRenderedPageBreak/>
        <w:t>I hope you’ve enjoyed this podcast on Good Faith.</w:t>
      </w:r>
    </w:p>
    <w:p w14:paraId="3D98E23A" w14:textId="3301791F" w:rsidR="00546B4B" w:rsidRPr="00546B4B" w:rsidRDefault="006F7E0B" w:rsidP="00546B4B">
      <w:pPr>
        <w:jc w:val="both"/>
        <w:rPr>
          <w:rFonts w:cstheme="minorHAnsi"/>
          <w:kern w:val="22"/>
          <w:sz w:val="22"/>
          <w:szCs w:val="22"/>
        </w:rPr>
      </w:pPr>
      <w:proofErr w:type="spellStart"/>
      <w:r w:rsidRPr="00546B4B">
        <w:rPr>
          <w:rFonts w:cstheme="minorHAnsi"/>
          <w:kern w:val="22"/>
          <w:sz w:val="22"/>
          <w:szCs w:val="22"/>
        </w:rPr>
        <w:t>Lawdibles</w:t>
      </w:r>
      <w:proofErr w:type="spellEnd"/>
      <w:r w:rsidRPr="00546B4B">
        <w:rPr>
          <w:rFonts w:cstheme="minorHAnsi"/>
          <w:kern w:val="22"/>
          <w:sz w:val="22"/>
          <w:szCs w:val="22"/>
        </w:rPr>
        <w:t xml:space="preserve"> are produced and distributed by CALI, The Center for Computer-Assisted Legal Instruction. Find more </w:t>
      </w:r>
      <w:proofErr w:type="spellStart"/>
      <w:r w:rsidRPr="00546B4B">
        <w:rPr>
          <w:rFonts w:cstheme="minorHAnsi"/>
          <w:kern w:val="22"/>
          <w:sz w:val="22"/>
          <w:szCs w:val="22"/>
        </w:rPr>
        <w:t>Lawdibles</w:t>
      </w:r>
      <w:proofErr w:type="spellEnd"/>
      <w:r w:rsidRPr="00546B4B">
        <w:rPr>
          <w:rFonts w:cstheme="minorHAnsi"/>
          <w:kern w:val="22"/>
          <w:sz w:val="22"/>
          <w:szCs w:val="22"/>
        </w:rPr>
        <w:t xml:space="preserve"> at www.cali.org/lawdibles. Send your questions and feedback to lawdibles@cali.org. The </w:t>
      </w:r>
      <w:proofErr w:type="spellStart"/>
      <w:r w:rsidRPr="00546B4B">
        <w:rPr>
          <w:rFonts w:cstheme="minorHAnsi"/>
          <w:kern w:val="22"/>
          <w:sz w:val="22"/>
          <w:szCs w:val="22"/>
        </w:rPr>
        <w:t>Lawdibles</w:t>
      </w:r>
      <w:proofErr w:type="spellEnd"/>
      <w:r w:rsidRPr="00546B4B">
        <w:rPr>
          <w:rFonts w:cstheme="minorHAnsi"/>
          <w:kern w:val="22"/>
          <w:sz w:val="22"/>
          <w:szCs w:val="22"/>
        </w:rPr>
        <w:t xml:space="preserve"> theme music is “Ask Me No Question” by </w:t>
      </w:r>
      <w:hyperlink r:id="rId7" w:history="1">
        <w:r w:rsidRPr="00546B4B">
          <w:rPr>
            <w:rStyle w:val="Hyperlink"/>
            <w:rFonts w:cstheme="minorHAnsi"/>
            <w:kern w:val="22"/>
            <w:sz w:val="22"/>
            <w:szCs w:val="22"/>
          </w:rPr>
          <w:t>Learning Music</w:t>
        </w:r>
      </w:hyperlink>
      <w:r w:rsidRPr="00546B4B">
        <w:rPr>
          <w:rFonts w:cstheme="minorHAnsi"/>
          <w:kern w:val="22"/>
          <w:sz w:val="22"/>
          <w:szCs w:val="22"/>
        </w:rPr>
        <w:t xml:space="preserve">. </w:t>
      </w:r>
      <w:proofErr w:type="spellStart"/>
      <w:r w:rsidRPr="00546B4B">
        <w:rPr>
          <w:rFonts w:cstheme="minorHAnsi"/>
          <w:kern w:val="22"/>
          <w:sz w:val="22"/>
          <w:szCs w:val="22"/>
        </w:rPr>
        <w:t>Lawdibles</w:t>
      </w:r>
      <w:proofErr w:type="spellEnd"/>
      <w:r w:rsidRPr="00546B4B">
        <w:rPr>
          <w:rFonts w:cstheme="minorHAnsi"/>
          <w:kern w:val="22"/>
          <w:sz w:val="22"/>
          <w:szCs w:val="22"/>
        </w:rPr>
        <w:t xml:space="preserve"> are for educational purposes only. Please seek an attorney if you need legal advice.</w:t>
      </w:r>
    </w:p>
    <w:p w14:paraId="0B733548" w14:textId="77777777" w:rsidR="006F7E0B" w:rsidRPr="00546B4B" w:rsidRDefault="006F7E0B" w:rsidP="00546B4B">
      <w:pPr>
        <w:jc w:val="both"/>
        <w:rPr>
          <w:rFonts w:cstheme="minorHAnsi"/>
          <w:kern w:val="22"/>
          <w:sz w:val="22"/>
          <w:szCs w:val="22"/>
        </w:rPr>
      </w:pPr>
    </w:p>
    <w:p w14:paraId="1DA3B971" w14:textId="065B1852" w:rsidR="006F7E0B" w:rsidRPr="00546B4B" w:rsidRDefault="006F7E0B" w:rsidP="00546B4B">
      <w:pPr>
        <w:jc w:val="both"/>
        <w:rPr>
          <w:rFonts w:cstheme="minorHAnsi"/>
          <w:kern w:val="22"/>
          <w:sz w:val="22"/>
          <w:szCs w:val="22"/>
        </w:rPr>
      </w:pPr>
      <w:r w:rsidRPr="00546B4B">
        <w:rPr>
          <w:rFonts w:cstheme="minorHAnsi"/>
          <w:kern w:val="22"/>
          <w:sz w:val="22"/>
          <w:szCs w:val="22"/>
        </w:rPr>
        <w:t xml:space="preserve">CREDIT: Ask Me No Question by Learning Music is licensed under an </w:t>
      </w:r>
      <w:hyperlink r:id="rId8" w:history="1">
        <w:r w:rsidRPr="00546B4B">
          <w:rPr>
            <w:rStyle w:val="Hyperlink"/>
            <w:rFonts w:cstheme="minorHAnsi"/>
            <w:kern w:val="22"/>
            <w:sz w:val="22"/>
            <w:szCs w:val="22"/>
          </w:rPr>
          <w:t>Attribution-Noncommercial-Share Alike 3.0 United States License.</w:t>
        </w:r>
      </w:hyperlink>
    </w:p>
    <w:sectPr w:rsidR="006F7E0B" w:rsidRPr="00546B4B" w:rsidSect="00FB1D2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BC31F" w14:textId="77777777" w:rsidR="00B5484E" w:rsidRDefault="00B5484E" w:rsidP="006F7E0B">
      <w:r>
        <w:separator/>
      </w:r>
    </w:p>
  </w:endnote>
  <w:endnote w:type="continuationSeparator" w:id="0">
    <w:p w14:paraId="2DD0E6D7" w14:textId="77777777" w:rsidR="00B5484E" w:rsidRDefault="00B5484E" w:rsidP="006F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622D6" w14:textId="77777777" w:rsidR="006F7E0B" w:rsidRDefault="006F7E0B" w:rsidP="007504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25866" w14:textId="77777777" w:rsidR="006F7E0B" w:rsidRDefault="006F7E0B" w:rsidP="006F7E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23AE" w14:textId="357E08A7" w:rsidR="00546B4B" w:rsidRDefault="00626F61" w:rsidP="00446806">
    <w:pPr>
      <w:pStyle w:val="Footer"/>
      <w:tabs>
        <w:tab w:val="left" w:pos="6270"/>
      </w:tabs>
      <w:ind w:right="360"/>
      <w:rPr>
        <w:rFonts w:cs="Arial"/>
        <w:color w:val="000000"/>
        <w:sz w:val="21"/>
        <w:szCs w:val="21"/>
      </w:rPr>
    </w:pPr>
    <w:r>
      <w:rPr>
        <w:rFonts w:cs="Arial"/>
        <w:color w:val="000000"/>
        <w:sz w:val="21"/>
        <w:szCs w:val="21"/>
      </w:rPr>
      <w:t xml:space="preserve">Discussions in Contracts – </w:t>
    </w:r>
    <w:r w:rsidR="00546B4B">
      <w:rPr>
        <w:rFonts w:cs="Arial"/>
        <w:color w:val="000000"/>
        <w:sz w:val="21"/>
        <w:szCs w:val="21"/>
      </w:rPr>
      <w:t xml:space="preserve">Good Faith </w:t>
    </w:r>
    <w:r w:rsidR="00546B4B">
      <w:rPr>
        <w:rFonts w:cs="Arial"/>
        <w:color w:val="000000"/>
        <w:sz w:val="21"/>
        <w:szCs w:val="21"/>
      </w:rPr>
      <w:tab/>
    </w:r>
    <w:r w:rsidR="00546B4B">
      <w:rPr>
        <w:rFonts w:cs="Arial"/>
        <w:color w:val="000000"/>
        <w:sz w:val="21"/>
        <w:szCs w:val="21"/>
      </w:rPr>
      <w:tab/>
    </w:r>
    <w:r w:rsidR="00446806">
      <w:rPr>
        <w:rFonts w:cs="Arial"/>
        <w:color w:val="000000"/>
        <w:sz w:val="21"/>
        <w:szCs w:val="21"/>
      </w:rPr>
      <w:tab/>
    </w:r>
    <w:r w:rsidR="00546B4B" w:rsidRPr="007A7799">
      <w:rPr>
        <w:rFonts w:cs="Arial"/>
        <w:color w:val="000000"/>
        <w:sz w:val="21"/>
        <w:szCs w:val="21"/>
      </w:rPr>
      <w:t xml:space="preserve">Page </w:t>
    </w:r>
    <w:r w:rsidR="00546B4B" w:rsidRPr="007A7799">
      <w:rPr>
        <w:rFonts w:cs="Arial"/>
        <w:b/>
        <w:bCs/>
        <w:color w:val="000000"/>
        <w:sz w:val="21"/>
        <w:szCs w:val="21"/>
      </w:rPr>
      <w:fldChar w:fldCharType="begin"/>
    </w:r>
    <w:r w:rsidR="00546B4B" w:rsidRPr="007A7799">
      <w:rPr>
        <w:rFonts w:cs="Arial"/>
        <w:b/>
        <w:bCs/>
        <w:color w:val="000000"/>
        <w:sz w:val="21"/>
        <w:szCs w:val="21"/>
      </w:rPr>
      <w:instrText xml:space="preserve"> PAGE  \* Arabic  \* MERGEFORMAT </w:instrText>
    </w:r>
    <w:r w:rsidR="00546B4B" w:rsidRPr="007A7799">
      <w:rPr>
        <w:rFonts w:cs="Arial"/>
        <w:b/>
        <w:bCs/>
        <w:color w:val="000000"/>
        <w:sz w:val="21"/>
        <w:szCs w:val="21"/>
      </w:rPr>
      <w:fldChar w:fldCharType="separate"/>
    </w:r>
    <w:r w:rsidR="00546B4B">
      <w:rPr>
        <w:rFonts w:cs="Arial"/>
        <w:b/>
        <w:bCs/>
        <w:color w:val="000000"/>
        <w:sz w:val="21"/>
        <w:szCs w:val="21"/>
      </w:rPr>
      <w:t>1</w:t>
    </w:r>
    <w:r w:rsidR="00546B4B" w:rsidRPr="007A7799">
      <w:rPr>
        <w:rFonts w:cs="Arial"/>
        <w:b/>
        <w:bCs/>
        <w:color w:val="000000"/>
        <w:sz w:val="21"/>
        <w:szCs w:val="21"/>
      </w:rPr>
      <w:fldChar w:fldCharType="end"/>
    </w:r>
    <w:r w:rsidR="00546B4B" w:rsidRPr="007A7799">
      <w:rPr>
        <w:rFonts w:cs="Arial"/>
        <w:color w:val="000000"/>
        <w:sz w:val="21"/>
        <w:szCs w:val="21"/>
      </w:rPr>
      <w:t xml:space="preserve"> of </w:t>
    </w:r>
    <w:r w:rsidR="00546B4B">
      <w:rPr>
        <w:rFonts w:cs="Arial"/>
        <w:b/>
        <w:bCs/>
        <w:color w:val="000000"/>
        <w:sz w:val="21"/>
        <w:szCs w:val="21"/>
      </w:rPr>
      <w:t>3</w:t>
    </w:r>
  </w:p>
  <w:p w14:paraId="3B827A97" w14:textId="0BAF8BDA" w:rsidR="006F7E0B" w:rsidRDefault="00546B4B" w:rsidP="00546B4B">
    <w:pPr>
      <w:pStyle w:val="Footer"/>
    </w:pPr>
    <w:r>
      <w:rPr>
        <w:rFonts w:cs="Arial"/>
        <w:color w:val="000000"/>
        <w:sz w:val="21"/>
        <w:szCs w:val="21"/>
      </w:rPr>
      <w:t xml:space="preserve">© 2020 The Center for Computer-Assisted Legal Instruction, www.cali.org. Licensed </w:t>
    </w:r>
    <w:hyperlink r:id="rId1" w:history="1">
      <w:r w:rsidRPr="00446806">
        <w:rPr>
          <w:rStyle w:val="Hyperlink"/>
          <w:rFonts w:cs="Arial"/>
          <w:color w:val="auto"/>
          <w:sz w:val="21"/>
          <w:szCs w:val="21"/>
        </w:rPr>
        <w:t>CC BY-NC-SA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AFAF0" w14:textId="77777777" w:rsidR="00B5484E" w:rsidRDefault="00B5484E" w:rsidP="006F7E0B">
      <w:r>
        <w:separator/>
      </w:r>
    </w:p>
  </w:footnote>
  <w:footnote w:type="continuationSeparator" w:id="0">
    <w:p w14:paraId="27B2BF2D" w14:textId="77777777" w:rsidR="00B5484E" w:rsidRDefault="00B5484E" w:rsidP="006F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33"/>
    <w:rsid w:val="00020FD1"/>
    <w:rsid w:val="00055BE1"/>
    <w:rsid w:val="00110962"/>
    <w:rsid w:val="00163158"/>
    <w:rsid w:val="00226B86"/>
    <w:rsid w:val="00231215"/>
    <w:rsid w:val="00264033"/>
    <w:rsid w:val="002E47E2"/>
    <w:rsid w:val="00396B6C"/>
    <w:rsid w:val="00416280"/>
    <w:rsid w:val="004354C6"/>
    <w:rsid w:val="00446806"/>
    <w:rsid w:val="005037D0"/>
    <w:rsid w:val="00546B4B"/>
    <w:rsid w:val="00562EB2"/>
    <w:rsid w:val="00572E1F"/>
    <w:rsid w:val="00577468"/>
    <w:rsid w:val="0061294D"/>
    <w:rsid w:val="00626F61"/>
    <w:rsid w:val="006F7E0B"/>
    <w:rsid w:val="007161E4"/>
    <w:rsid w:val="00737D1E"/>
    <w:rsid w:val="007D0343"/>
    <w:rsid w:val="00877B84"/>
    <w:rsid w:val="00967435"/>
    <w:rsid w:val="009C6F01"/>
    <w:rsid w:val="00B05927"/>
    <w:rsid w:val="00B36DE7"/>
    <w:rsid w:val="00B5484E"/>
    <w:rsid w:val="00B92C44"/>
    <w:rsid w:val="00C16475"/>
    <w:rsid w:val="00C21EB8"/>
    <w:rsid w:val="00C4614D"/>
    <w:rsid w:val="00C64A5E"/>
    <w:rsid w:val="00D32F8D"/>
    <w:rsid w:val="00D52F3A"/>
    <w:rsid w:val="00E538C0"/>
    <w:rsid w:val="00E86D06"/>
    <w:rsid w:val="00E97703"/>
    <w:rsid w:val="00EF11E1"/>
    <w:rsid w:val="00F33E7C"/>
    <w:rsid w:val="00F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61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747035358368901017m-7121151100317823113msolistparagraph">
    <w:name w:val="m_-1747035358368901017m-7121151100317823113msolistparagraph"/>
    <w:basedOn w:val="Normal"/>
    <w:rsid w:val="007D034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6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06"/>
    <w:rPr>
      <w:b/>
      <w:bCs/>
      <w:sz w:val="20"/>
      <w:szCs w:val="20"/>
    </w:rPr>
  </w:style>
  <w:style w:type="character" w:styleId="Hyperlink">
    <w:name w:val="Hyperlink"/>
    <w:rsid w:val="006F7E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E0B"/>
  </w:style>
  <w:style w:type="paragraph" w:styleId="Footer">
    <w:name w:val="footer"/>
    <w:basedOn w:val="Normal"/>
    <w:link w:val="FooterChar"/>
    <w:uiPriority w:val="99"/>
    <w:unhideWhenUsed/>
    <w:rsid w:val="006F7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E0B"/>
  </w:style>
  <w:style w:type="character" w:styleId="PageNumber">
    <w:name w:val="page number"/>
    <w:basedOn w:val="DefaultParagraphFont"/>
    <w:uiPriority w:val="99"/>
    <w:semiHidden/>
    <w:unhideWhenUsed/>
    <w:rsid w:val="006F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musicarchive.org/music/Learning_Musi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1B26-2616-4463-BAC9-ECD34A84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Burnham</dc:creator>
  <cp:keywords/>
  <dc:description/>
  <cp:lastModifiedBy>Sara Smith</cp:lastModifiedBy>
  <cp:revision>3</cp:revision>
  <dcterms:created xsi:type="dcterms:W3CDTF">2020-11-13T19:29:00Z</dcterms:created>
  <dcterms:modified xsi:type="dcterms:W3CDTF">2020-11-13T19:34:00Z</dcterms:modified>
</cp:coreProperties>
</file>