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82A8D" w14:textId="18E3AA7F" w:rsidR="00B35585" w:rsidRPr="007C56BF" w:rsidRDefault="00B35585" w:rsidP="007C56BF">
      <w:pPr>
        <w:jc w:val="both"/>
        <w:rPr>
          <w:rFonts w:asciiTheme="minorHAnsi" w:eastAsia="Times New Roman" w:hAnsiTheme="minorHAnsi"/>
          <w:b/>
          <w:sz w:val="22"/>
          <w:szCs w:val="22"/>
        </w:rPr>
      </w:pPr>
      <w:r w:rsidRPr="007C56BF">
        <w:rPr>
          <w:rFonts w:asciiTheme="minorHAnsi" w:eastAsia="Times New Roman" w:hAnsiTheme="minorHAnsi"/>
          <w:b/>
          <w:sz w:val="22"/>
          <w:szCs w:val="22"/>
        </w:rPr>
        <w:t>U.C.C. § 2-207</w:t>
      </w:r>
      <w:r w:rsidR="002178A0" w:rsidRPr="007C56BF">
        <w:rPr>
          <w:rFonts w:asciiTheme="minorHAnsi" w:eastAsia="Times New Roman" w:hAnsiTheme="minorHAnsi"/>
          <w:b/>
          <w:sz w:val="22"/>
          <w:szCs w:val="22"/>
        </w:rPr>
        <w:t xml:space="preserve">: </w:t>
      </w:r>
      <w:r w:rsidR="00DE7B17" w:rsidRPr="007C56BF">
        <w:rPr>
          <w:rFonts w:asciiTheme="minorHAnsi" w:eastAsia="Times New Roman" w:hAnsiTheme="minorHAnsi"/>
          <w:b/>
          <w:sz w:val="22"/>
          <w:szCs w:val="22"/>
        </w:rPr>
        <w:t>Formation of the Contract</w:t>
      </w:r>
    </w:p>
    <w:p w14:paraId="78FEA1D7" w14:textId="77777777" w:rsidR="00DE7B17" w:rsidRPr="007C56BF" w:rsidRDefault="00DE7B17" w:rsidP="007C56BF">
      <w:pPr>
        <w:widowControl w:val="0"/>
        <w:autoSpaceDE w:val="0"/>
        <w:autoSpaceDN w:val="0"/>
        <w:adjustRightInd w:val="0"/>
        <w:jc w:val="both"/>
        <w:rPr>
          <w:rFonts w:asciiTheme="minorHAnsi" w:eastAsia="Times New Roman" w:hAnsiTheme="minorHAnsi"/>
          <w:sz w:val="22"/>
          <w:szCs w:val="22"/>
        </w:rPr>
      </w:pPr>
    </w:p>
    <w:p w14:paraId="4D1DE3C1" w14:textId="3298D319" w:rsidR="00DE7B17" w:rsidRPr="007C56BF" w:rsidRDefault="00DE7B17" w:rsidP="007C56BF">
      <w:pPr>
        <w:jc w:val="both"/>
        <w:rPr>
          <w:rFonts w:asciiTheme="minorHAnsi" w:hAnsiTheme="minorHAnsi"/>
          <w:sz w:val="22"/>
          <w:szCs w:val="22"/>
        </w:rPr>
      </w:pPr>
      <w:r w:rsidRPr="007C56BF">
        <w:rPr>
          <w:rFonts w:asciiTheme="minorHAnsi" w:hAnsiTheme="minorHAnsi"/>
          <w:sz w:val="22"/>
          <w:szCs w:val="22"/>
        </w:rPr>
        <w:t xml:space="preserve">Welcome to this podcast on </w:t>
      </w:r>
      <w:r w:rsidRPr="007C56BF">
        <w:rPr>
          <w:rFonts w:asciiTheme="minorHAnsi" w:eastAsia="Times New Roman" w:hAnsiTheme="minorHAnsi"/>
          <w:sz w:val="22"/>
          <w:szCs w:val="22"/>
        </w:rPr>
        <w:t xml:space="preserve">U.C.C. § 2-207 Formation of the Contract </w:t>
      </w:r>
      <w:r w:rsidRPr="007C56BF">
        <w:rPr>
          <w:rFonts w:asciiTheme="minorHAnsi" w:hAnsiTheme="minorHAnsi"/>
          <w:sz w:val="22"/>
          <w:szCs w:val="22"/>
        </w:rPr>
        <w:t>brought to you by CALI. I am Professor Sco</w:t>
      </w:r>
      <w:r w:rsidR="00407495" w:rsidRPr="007C56BF">
        <w:rPr>
          <w:rFonts w:asciiTheme="minorHAnsi" w:hAnsiTheme="minorHAnsi"/>
          <w:sz w:val="22"/>
          <w:szCs w:val="22"/>
        </w:rPr>
        <w:t>tt J. Burnham. This is the first</w:t>
      </w:r>
      <w:r w:rsidRPr="007C56BF">
        <w:rPr>
          <w:rFonts w:asciiTheme="minorHAnsi" w:hAnsiTheme="minorHAnsi"/>
          <w:sz w:val="22"/>
          <w:szCs w:val="22"/>
        </w:rPr>
        <w:t xml:space="preserve"> in a series of </w:t>
      </w:r>
      <w:r w:rsidR="00E42E69" w:rsidRPr="007C56BF">
        <w:rPr>
          <w:rFonts w:asciiTheme="minorHAnsi" w:hAnsiTheme="minorHAnsi"/>
          <w:sz w:val="22"/>
          <w:szCs w:val="22"/>
        </w:rPr>
        <w:t xml:space="preserve">three </w:t>
      </w:r>
      <w:r w:rsidRPr="007C56BF">
        <w:rPr>
          <w:rFonts w:asciiTheme="minorHAnsi" w:hAnsiTheme="minorHAnsi"/>
          <w:sz w:val="22"/>
          <w:szCs w:val="22"/>
        </w:rPr>
        <w:t>podcasts about § 2-207 of the Uniform Commercial Code,</w:t>
      </w:r>
      <w:r w:rsidRPr="007C56BF">
        <w:rPr>
          <w:rFonts w:asciiTheme="minorHAnsi" w:eastAsia="Times New Roman" w:hAnsiTheme="minorHAnsi"/>
          <w:sz w:val="22"/>
          <w:szCs w:val="22"/>
        </w:rPr>
        <w:t xml:space="preserve"> a section often referred to as the Battle of the Forms.</w:t>
      </w:r>
      <w:r w:rsidRPr="007C56BF">
        <w:rPr>
          <w:rFonts w:asciiTheme="minorHAnsi" w:hAnsiTheme="minorHAnsi"/>
          <w:sz w:val="22"/>
          <w:szCs w:val="22"/>
        </w:rPr>
        <w:t xml:space="preserve"> The second podcast covers Finding the Terms of the Contract. The third covers Written Confirmations.</w:t>
      </w:r>
    </w:p>
    <w:p w14:paraId="0EB74DF7" w14:textId="77777777" w:rsidR="00DE7B17" w:rsidRPr="007C56BF" w:rsidRDefault="00DE7B17" w:rsidP="007C56BF">
      <w:pPr>
        <w:widowControl w:val="0"/>
        <w:autoSpaceDE w:val="0"/>
        <w:autoSpaceDN w:val="0"/>
        <w:adjustRightInd w:val="0"/>
        <w:jc w:val="both"/>
        <w:rPr>
          <w:rFonts w:asciiTheme="minorHAnsi" w:hAnsiTheme="minorHAnsi"/>
          <w:sz w:val="22"/>
          <w:szCs w:val="22"/>
        </w:rPr>
      </w:pPr>
    </w:p>
    <w:p w14:paraId="38353DE0" w14:textId="28E776B1" w:rsidR="00DE7B17" w:rsidRPr="007C56BF" w:rsidRDefault="00DE7B17" w:rsidP="007C56BF">
      <w:pPr>
        <w:widowControl w:val="0"/>
        <w:autoSpaceDE w:val="0"/>
        <w:autoSpaceDN w:val="0"/>
        <w:adjustRightInd w:val="0"/>
        <w:jc w:val="both"/>
        <w:rPr>
          <w:rFonts w:asciiTheme="minorHAnsi" w:eastAsia="Times New Roman" w:hAnsiTheme="minorHAnsi"/>
          <w:sz w:val="22"/>
          <w:szCs w:val="22"/>
        </w:rPr>
      </w:pPr>
      <w:r w:rsidRPr="007C56BF">
        <w:rPr>
          <w:rFonts w:asciiTheme="minorHAnsi" w:hAnsiTheme="minorHAnsi"/>
          <w:sz w:val="22"/>
          <w:szCs w:val="22"/>
        </w:rPr>
        <w:t xml:space="preserve">The topic of this podcast is formation of the contract under </w:t>
      </w:r>
      <w:r w:rsidR="00152B4D" w:rsidRPr="007C56BF">
        <w:rPr>
          <w:rFonts w:asciiTheme="minorHAnsi" w:hAnsiTheme="minorHAnsi"/>
          <w:sz w:val="22"/>
          <w:szCs w:val="22"/>
        </w:rPr>
        <w:t xml:space="preserve">U.C.C. </w:t>
      </w:r>
      <w:r w:rsidR="00152B4D" w:rsidRPr="007C56BF">
        <w:rPr>
          <w:rFonts w:asciiTheme="minorHAnsi" w:eastAsia="Times New Roman" w:hAnsiTheme="minorHAnsi"/>
          <w:sz w:val="22"/>
          <w:szCs w:val="22"/>
        </w:rPr>
        <w:t>§ 2-207</w:t>
      </w:r>
      <w:r w:rsidRPr="007C56BF">
        <w:rPr>
          <w:rFonts w:asciiTheme="minorHAnsi" w:eastAsia="Times New Roman" w:hAnsiTheme="minorHAnsi"/>
          <w:sz w:val="22"/>
          <w:szCs w:val="22"/>
        </w:rPr>
        <w:t>. Remember that Article 2 of the U.C.C. applies to transactions in goods</w:t>
      </w:r>
      <w:r w:rsidR="00957FA9" w:rsidRPr="007C56BF">
        <w:rPr>
          <w:rFonts w:asciiTheme="minorHAnsi" w:eastAsia="Times New Roman" w:hAnsiTheme="minorHAnsi"/>
          <w:sz w:val="22"/>
          <w:szCs w:val="22"/>
        </w:rPr>
        <w:t>, so this section only applies to the sale of goods, which is defined as things that are moveable</w:t>
      </w:r>
      <w:r w:rsidRPr="007C56BF">
        <w:rPr>
          <w:rFonts w:asciiTheme="minorHAnsi" w:eastAsia="Times New Roman" w:hAnsiTheme="minorHAnsi"/>
          <w:sz w:val="22"/>
          <w:szCs w:val="22"/>
        </w:rPr>
        <w:t xml:space="preserve">. Section 2-207 is a complex part of the statute and I'm not going to do it justice in a short podcast. For further study, I recommend the White and Summers treatise on the Uniform Commercial Code. </w:t>
      </w:r>
    </w:p>
    <w:p w14:paraId="07ADF8FA" w14:textId="77777777" w:rsidR="00DE7B17" w:rsidRPr="007C56BF" w:rsidRDefault="00DE7B17" w:rsidP="007C56BF">
      <w:pPr>
        <w:widowControl w:val="0"/>
        <w:autoSpaceDE w:val="0"/>
        <w:autoSpaceDN w:val="0"/>
        <w:adjustRightInd w:val="0"/>
        <w:jc w:val="both"/>
        <w:rPr>
          <w:rFonts w:asciiTheme="minorHAnsi" w:eastAsia="Times New Roman" w:hAnsiTheme="minorHAnsi"/>
          <w:sz w:val="22"/>
          <w:szCs w:val="22"/>
        </w:rPr>
      </w:pPr>
    </w:p>
    <w:p w14:paraId="585B3D30" w14:textId="330AC0AA" w:rsidR="00B35585" w:rsidRPr="007C56BF" w:rsidRDefault="00B35585" w:rsidP="007C56BF">
      <w:pPr>
        <w:jc w:val="both"/>
        <w:rPr>
          <w:rFonts w:asciiTheme="minorHAnsi" w:eastAsia="Times New Roman" w:hAnsiTheme="minorHAnsi"/>
          <w:sz w:val="22"/>
          <w:szCs w:val="22"/>
        </w:rPr>
      </w:pPr>
      <w:r w:rsidRPr="007C56BF">
        <w:rPr>
          <w:rFonts w:asciiTheme="minorHAnsi" w:eastAsia="Times New Roman" w:hAnsiTheme="minorHAnsi"/>
          <w:sz w:val="22"/>
          <w:szCs w:val="22"/>
        </w:rPr>
        <w:t xml:space="preserve">It will be helpful for you to have a copy of </w:t>
      </w:r>
      <w:r w:rsidR="00957FA9" w:rsidRPr="007C56BF">
        <w:rPr>
          <w:rFonts w:asciiTheme="minorHAnsi" w:eastAsia="Times New Roman" w:hAnsiTheme="minorHAnsi"/>
          <w:sz w:val="22"/>
          <w:szCs w:val="22"/>
        </w:rPr>
        <w:t xml:space="preserve">§ </w:t>
      </w:r>
      <w:r w:rsidR="00BC3D23" w:rsidRPr="007C56BF">
        <w:rPr>
          <w:rFonts w:asciiTheme="minorHAnsi" w:eastAsia="Times New Roman" w:hAnsiTheme="minorHAnsi"/>
          <w:sz w:val="22"/>
          <w:szCs w:val="22"/>
        </w:rPr>
        <w:t>2-207</w:t>
      </w:r>
      <w:r w:rsidRPr="007C56BF">
        <w:rPr>
          <w:rFonts w:asciiTheme="minorHAnsi" w:eastAsia="Times New Roman" w:hAnsiTheme="minorHAnsi"/>
          <w:sz w:val="22"/>
          <w:szCs w:val="22"/>
        </w:rPr>
        <w:t xml:space="preserve"> in front of you for this discussion, but please don’t </w:t>
      </w:r>
      <w:r w:rsidR="00C61B8C" w:rsidRPr="007C56BF">
        <w:rPr>
          <w:rFonts w:asciiTheme="minorHAnsi" w:eastAsia="Times New Roman" w:hAnsiTheme="minorHAnsi"/>
          <w:sz w:val="22"/>
          <w:szCs w:val="22"/>
        </w:rPr>
        <w:t>look at it</w:t>
      </w:r>
      <w:r w:rsidR="00F542A5" w:rsidRPr="007C56BF">
        <w:rPr>
          <w:rFonts w:asciiTheme="minorHAnsi" w:eastAsia="Times New Roman" w:hAnsiTheme="minorHAnsi"/>
          <w:sz w:val="22"/>
          <w:szCs w:val="22"/>
        </w:rPr>
        <w:t xml:space="preserve"> if you</w:t>
      </w:r>
      <w:r w:rsidR="002C013F" w:rsidRPr="007C56BF">
        <w:rPr>
          <w:rFonts w:asciiTheme="minorHAnsi" w:eastAsia="Times New Roman" w:hAnsiTheme="minorHAnsi"/>
          <w:sz w:val="22"/>
          <w:szCs w:val="22"/>
        </w:rPr>
        <w:t>’</w:t>
      </w:r>
      <w:r w:rsidR="00F542A5" w:rsidRPr="007C56BF">
        <w:rPr>
          <w:rFonts w:asciiTheme="minorHAnsi" w:eastAsia="Times New Roman" w:hAnsiTheme="minorHAnsi"/>
          <w:sz w:val="22"/>
          <w:szCs w:val="22"/>
        </w:rPr>
        <w:t>re driving!</w:t>
      </w:r>
      <w:r w:rsidR="0002669E" w:rsidRPr="007C56BF">
        <w:rPr>
          <w:rFonts w:asciiTheme="minorHAnsi" w:eastAsia="Times New Roman" w:hAnsiTheme="minorHAnsi"/>
          <w:sz w:val="22"/>
          <w:szCs w:val="22"/>
        </w:rPr>
        <w:t xml:space="preserve"> One thing I want to </w:t>
      </w:r>
      <w:r w:rsidR="005140C9" w:rsidRPr="007C56BF">
        <w:rPr>
          <w:rFonts w:asciiTheme="minorHAnsi" w:eastAsia="Times New Roman" w:hAnsiTheme="minorHAnsi"/>
          <w:sz w:val="22"/>
          <w:szCs w:val="22"/>
        </w:rPr>
        <w:t xml:space="preserve">do </w:t>
      </w:r>
      <w:r w:rsidR="0002669E" w:rsidRPr="007C56BF">
        <w:rPr>
          <w:rFonts w:asciiTheme="minorHAnsi" w:eastAsia="Times New Roman" w:hAnsiTheme="minorHAnsi"/>
          <w:sz w:val="22"/>
          <w:szCs w:val="22"/>
        </w:rPr>
        <w:t xml:space="preserve">is distinguish between the areas where it is clear what the statute tells us to do and the areas where we have to speculate. </w:t>
      </w:r>
    </w:p>
    <w:p w14:paraId="3F4748CF" w14:textId="77777777" w:rsidR="00B35585" w:rsidRPr="007C56BF" w:rsidRDefault="00B35585" w:rsidP="007C56BF">
      <w:pPr>
        <w:jc w:val="both"/>
        <w:rPr>
          <w:rFonts w:asciiTheme="minorHAnsi" w:eastAsia="Times New Roman" w:hAnsiTheme="minorHAnsi"/>
          <w:sz w:val="22"/>
          <w:szCs w:val="22"/>
        </w:rPr>
      </w:pPr>
    </w:p>
    <w:p w14:paraId="2CC0F608" w14:textId="608F1DC9" w:rsidR="00C61B8C" w:rsidRPr="007C56BF" w:rsidRDefault="005140C9" w:rsidP="007C56BF">
      <w:pPr>
        <w:jc w:val="both"/>
        <w:rPr>
          <w:rFonts w:asciiTheme="minorHAnsi" w:eastAsia="Times New Roman" w:hAnsiTheme="minorHAnsi"/>
          <w:sz w:val="22"/>
          <w:szCs w:val="22"/>
        </w:rPr>
      </w:pPr>
      <w:r w:rsidRPr="007C56BF">
        <w:rPr>
          <w:rFonts w:asciiTheme="minorHAnsi" w:eastAsia="Times New Roman" w:hAnsiTheme="minorHAnsi"/>
          <w:sz w:val="22"/>
          <w:szCs w:val="22"/>
        </w:rPr>
        <w:t xml:space="preserve">To solve a 2-207 problem, </w:t>
      </w:r>
      <w:r w:rsidR="00BC3D23" w:rsidRPr="007C56BF">
        <w:rPr>
          <w:rFonts w:asciiTheme="minorHAnsi" w:eastAsia="Times New Roman" w:hAnsiTheme="minorHAnsi"/>
          <w:sz w:val="22"/>
          <w:szCs w:val="22"/>
        </w:rPr>
        <w:t xml:space="preserve">you </w:t>
      </w:r>
      <w:r w:rsidR="00294DA7" w:rsidRPr="007C56BF">
        <w:rPr>
          <w:rFonts w:asciiTheme="minorHAnsi" w:eastAsia="Times New Roman" w:hAnsiTheme="minorHAnsi"/>
          <w:sz w:val="22"/>
          <w:szCs w:val="22"/>
        </w:rPr>
        <w:t xml:space="preserve">have to </w:t>
      </w:r>
      <w:r w:rsidRPr="007C56BF">
        <w:rPr>
          <w:rFonts w:asciiTheme="minorHAnsi" w:eastAsia="Times New Roman" w:hAnsiTheme="minorHAnsi"/>
          <w:sz w:val="22"/>
          <w:szCs w:val="22"/>
        </w:rPr>
        <w:t xml:space="preserve">first </w:t>
      </w:r>
      <w:r w:rsidR="00294DA7" w:rsidRPr="007C56BF">
        <w:rPr>
          <w:rFonts w:asciiTheme="minorHAnsi" w:eastAsia="Times New Roman" w:hAnsiTheme="minorHAnsi"/>
          <w:sz w:val="22"/>
          <w:szCs w:val="22"/>
        </w:rPr>
        <w:t xml:space="preserve">identify which party is </w:t>
      </w:r>
      <w:r w:rsidRPr="007C56BF">
        <w:rPr>
          <w:rFonts w:asciiTheme="minorHAnsi" w:eastAsia="Times New Roman" w:hAnsiTheme="minorHAnsi"/>
          <w:sz w:val="22"/>
          <w:szCs w:val="22"/>
        </w:rPr>
        <w:t xml:space="preserve">the </w:t>
      </w:r>
      <w:r w:rsidR="00294DA7" w:rsidRPr="007C56BF">
        <w:rPr>
          <w:rFonts w:asciiTheme="minorHAnsi" w:eastAsia="Times New Roman" w:hAnsiTheme="minorHAnsi"/>
          <w:sz w:val="22"/>
          <w:szCs w:val="22"/>
        </w:rPr>
        <w:t xml:space="preserve">offeror and which is </w:t>
      </w:r>
      <w:r w:rsidRPr="007C56BF">
        <w:rPr>
          <w:rFonts w:asciiTheme="minorHAnsi" w:eastAsia="Times New Roman" w:hAnsiTheme="minorHAnsi"/>
          <w:sz w:val="22"/>
          <w:szCs w:val="22"/>
        </w:rPr>
        <w:t xml:space="preserve">the </w:t>
      </w:r>
      <w:r w:rsidR="00294DA7" w:rsidRPr="007C56BF">
        <w:rPr>
          <w:rFonts w:asciiTheme="minorHAnsi" w:eastAsia="Times New Roman" w:hAnsiTheme="minorHAnsi"/>
          <w:sz w:val="22"/>
          <w:szCs w:val="22"/>
        </w:rPr>
        <w:t xml:space="preserve">offeree. </w:t>
      </w:r>
      <w:r w:rsidR="00D14FD2" w:rsidRPr="007C56BF">
        <w:rPr>
          <w:rFonts w:asciiTheme="minorHAnsi" w:eastAsia="Times New Roman" w:hAnsiTheme="minorHAnsi"/>
          <w:sz w:val="22"/>
          <w:szCs w:val="22"/>
        </w:rPr>
        <w:t>T</w:t>
      </w:r>
      <w:r w:rsidR="0002669E" w:rsidRPr="007C56BF">
        <w:rPr>
          <w:rFonts w:asciiTheme="minorHAnsi" w:eastAsia="Times New Roman" w:hAnsiTheme="minorHAnsi"/>
          <w:sz w:val="22"/>
          <w:szCs w:val="22"/>
        </w:rPr>
        <w:t>he process</w:t>
      </w:r>
      <w:r w:rsidR="00C61B8C" w:rsidRPr="007C56BF">
        <w:rPr>
          <w:rFonts w:asciiTheme="minorHAnsi" w:eastAsia="Times New Roman" w:hAnsiTheme="minorHAnsi"/>
          <w:sz w:val="22"/>
          <w:szCs w:val="22"/>
        </w:rPr>
        <w:t xml:space="preserve"> </w:t>
      </w:r>
      <w:r w:rsidR="00BC3D23" w:rsidRPr="007C56BF">
        <w:rPr>
          <w:rFonts w:asciiTheme="minorHAnsi" w:eastAsia="Times New Roman" w:hAnsiTheme="minorHAnsi"/>
          <w:sz w:val="22"/>
          <w:szCs w:val="22"/>
        </w:rPr>
        <w:t xml:space="preserve">of </w:t>
      </w:r>
      <w:r w:rsidR="00957FA9" w:rsidRPr="007C56BF">
        <w:rPr>
          <w:rFonts w:asciiTheme="minorHAnsi" w:eastAsia="Times New Roman" w:hAnsiTheme="minorHAnsi"/>
          <w:sz w:val="22"/>
          <w:szCs w:val="22"/>
        </w:rPr>
        <w:t>entering into a contract for the</w:t>
      </w:r>
      <w:r w:rsidR="00BC3D23" w:rsidRPr="007C56BF">
        <w:rPr>
          <w:rFonts w:asciiTheme="minorHAnsi" w:eastAsia="Times New Roman" w:hAnsiTheme="minorHAnsi"/>
          <w:sz w:val="22"/>
          <w:szCs w:val="22"/>
        </w:rPr>
        <w:t xml:space="preserve"> sale of goods </w:t>
      </w:r>
      <w:r w:rsidR="00C61B8C" w:rsidRPr="007C56BF">
        <w:rPr>
          <w:rFonts w:asciiTheme="minorHAnsi" w:eastAsia="Times New Roman" w:hAnsiTheme="minorHAnsi"/>
          <w:sz w:val="22"/>
          <w:szCs w:val="22"/>
        </w:rPr>
        <w:t xml:space="preserve">can start with either party as offeror, </w:t>
      </w:r>
      <w:r w:rsidR="008F0AA0" w:rsidRPr="007C56BF">
        <w:rPr>
          <w:rFonts w:asciiTheme="minorHAnsi" w:eastAsia="Times New Roman" w:hAnsiTheme="minorHAnsi"/>
          <w:sz w:val="22"/>
          <w:szCs w:val="22"/>
        </w:rPr>
        <w:t xml:space="preserve">but </w:t>
      </w:r>
      <w:r w:rsidR="00C61B8C" w:rsidRPr="007C56BF">
        <w:rPr>
          <w:rFonts w:asciiTheme="minorHAnsi" w:eastAsia="Times New Roman" w:hAnsiTheme="minorHAnsi"/>
          <w:sz w:val="22"/>
          <w:szCs w:val="22"/>
        </w:rPr>
        <w:t xml:space="preserve">let’s </w:t>
      </w:r>
      <w:r w:rsidR="008F0AA0" w:rsidRPr="007C56BF">
        <w:rPr>
          <w:rFonts w:asciiTheme="minorHAnsi" w:eastAsia="Times New Roman" w:hAnsiTheme="minorHAnsi"/>
          <w:sz w:val="22"/>
          <w:szCs w:val="22"/>
        </w:rPr>
        <w:t>suppose</w:t>
      </w:r>
      <w:r w:rsidR="00C61B8C" w:rsidRPr="007C56BF">
        <w:rPr>
          <w:rFonts w:asciiTheme="minorHAnsi" w:eastAsia="Times New Roman" w:hAnsiTheme="minorHAnsi"/>
          <w:sz w:val="22"/>
          <w:szCs w:val="22"/>
        </w:rPr>
        <w:t xml:space="preserve"> a buyer submits an offer </w:t>
      </w:r>
      <w:r w:rsidR="0078011F" w:rsidRPr="007C56BF">
        <w:rPr>
          <w:rFonts w:asciiTheme="minorHAnsi" w:eastAsia="Times New Roman" w:hAnsiTheme="minorHAnsi"/>
          <w:sz w:val="22"/>
          <w:szCs w:val="22"/>
        </w:rPr>
        <w:t xml:space="preserve">on a preprinted </w:t>
      </w:r>
      <w:r w:rsidR="00C61B8C" w:rsidRPr="007C56BF">
        <w:rPr>
          <w:rFonts w:asciiTheme="minorHAnsi" w:eastAsia="Times New Roman" w:hAnsiTheme="minorHAnsi"/>
          <w:sz w:val="22"/>
          <w:szCs w:val="22"/>
        </w:rPr>
        <w:t xml:space="preserve">purchase order </w:t>
      </w:r>
      <w:r w:rsidR="0078011F" w:rsidRPr="007C56BF">
        <w:rPr>
          <w:rFonts w:asciiTheme="minorHAnsi" w:eastAsia="Times New Roman" w:hAnsiTheme="minorHAnsi"/>
          <w:sz w:val="22"/>
          <w:szCs w:val="22"/>
        </w:rPr>
        <w:t xml:space="preserve">form </w:t>
      </w:r>
      <w:r w:rsidR="00C61B8C" w:rsidRPr="007C56BF">
        <w:rPr>
          <w:rFonts w:asciiTheme="minorHAnsi" w:eastAsia="Times New Roman" w:hAnsiTheme="minorHAnsi"/>
          <w:sz w:val="22"/>
          <w:szCs w:val="22"/>
        </w:rPr>
        <w:t>to a seller. The seller checks the</w:t>
      </w:r>
      <w:r w:rsidR="00D14FD2" w:rsidRPr="007C56BF">
        <w:rPr>
          <w:rFonts w:asciiTheme="minorHAnsi" w:eastAsia="Times New Roman" w:hAnsiTheme="minorHAnsi"/>
          <w:sz w:val="22"/>
          <w:szCs w:val="22"/>
        </w:rPr>
        <w:t xml:space="preserve"> </w:t>
      </w:r>
      <w:r w:rsidR="00957FA9" w:rsidRPr="007C56BF">
        <w:rPr>
          <w:rFonts w:asciiTheme="minorHAnsi" w:eastAsia="Times New Roman" w:hAnsiTheme="minorHAnsi"/>
          <w:sz w:val="22"/>
          <w:szCs w:val="22"/>
        </w:rPr>
        <w:t>essential</w:t>
      </w:r>
      <w:r w:rsidR="00D14FD2" w:rsidRPr="007C56BF">
        <w:rPr>
          <w:rFonts w:asciiTheme="minorHAnsi" w:eastAsia="Times New Roman" w:hAnsiTheme="minorHAnsi"/>
          <w:sz w:val="22"/>
          <w:szCs w:val="22"/>
        </w:rPr>
        <w:t xml:space="preserve"> terms of the buyer’s order form </w:t>
      </w:r>
      <w:r w:rsidR="00957FA9" w:rsidRPr="007C56BF">
        <w:rPr>
          <w:rFonts w:asciiTheme="minorHAnsi" w:eastAsia="Helvetica" w:hAnsiTheme="minorHAnsi" w:cs="Helvetica"/>
          <w:sz w:val="22"/>
          <w:szCs w:val="22"/>
        </w:rPr>
        <w:t>–</w:t>
      </w:r>
      <w:r w:rsidR="00957FA9" w:rsidRPr="007C56BF">
        <w:rPr>
          <w:rFonts w:asciiTheme="minorHAnsi" w:eastAsia="Times New Roman" w:hAnsiTheme="minorHAnsi"/>
          <w:sz w:val="22"/>
          <w:szCs w:val="22"/>
        </w:rPr>
        <w:t xml:space="preserve"> by that I mean what are sometimes called the </w:t>
      </w:r>
      <w:r w:rsidR="00957FA9" w:rsidRPr="007C56BF">
        <w:rPr>
          <w:rFonts w:asciiTheme="minorHAnsi" w:eastAsia="Helvetica" w:hAnsiTheme="minorHAnsi" w:cs="Helvetica"/>
          <w:sz w:val="22"/>
          <w:szCs w:val="22"/>
        </w:rPr>
        <w:t>“</w:t>
      </w:r>
      <w:r w:rsidR="00957FA9" w:rsidRPr="007C56BF">
        <w:rPr>
          <w:rFonts w:asciiTheme="minorHAnsi" w:eastAsia="Times New Roman" w:hAnsiTheme="minorHAnsi"/>
          <w:sz w:val="22"/>
          <w:szCs w:val="22"/>
        </w:rPr>
        <w:t>dickered</w:t>
      </w:r>
      <w:r w:rsidR="00957FA9" w:rsidRPr="007C56BF">
        <w:rPr>
          <w:rFonts w:asciiTheme="minorHAnsi" w:eastAsia="Helvetica" w:hAnsiTheme="minorHAnsi" w:cs="Helvetica"/>
          <w:sz w:val="22"/>
          <w:szCs w:val="22"/>
        </w:rPr>
        <w:t>”</w:t>
      </w:r>
      <w:r w:rsidR="00957FA9" w:rsidRPr="007C56BF">
        <w:rPr>
          <w:rFonts w:asciiTheme="minorHAnsi" w:eastAsia="Times New Roman" w:hAnsiTheme="minorHAnsi"/>
          <w:sz w:val="22"/>
          <w:szCs w:val="22"/>
        </w:rPr>
        <w:t xml:space="preserve"> terms that vary from one transaction to another </w:t>
      </w:r>
      <w:r w:rsidR="00957FA9" w:rsidRPr="007C56BF">
        <w:rPr>
          <w:rFonts w:asciiTheme="minorHAnsi" w:eastAsia="Helvetica" w:hAnsiTheme="minorHAnsi" w:cs="Helvetica"/>
          <w:sz w:val="22"/>
          <w:szCs w:val="22"/>
        </w:rPr>
        <w:t>–</w:t>
      </w:r>
      <w:r w:rsidR="00957FA9" w:rsidRPr="007C56BF">
        <w:rPr>
          <w:rFonts w:asciiTheme="minorHAnsi" w:eastAsia="Times New Roman" w:hAnsiTheme="minorHAnsi"/>
          <w:sz w:val="22"/>
          <w:szCs w:val="22"/>
        </w:rPr>
        <w:t xml:space="preserve"> things like </w:t>
      </w:r>
      <w:r w:rsidR="00D14FD2" w:rsidRPr="007C56BF">
        <w:rPr>
          <w:rFonts w:asciiTheme="minorHAnsi" w:eastAsia="Times New Roman" w:hAnsiTheme="minorHAnsi"/>
          <w:sz w:val="22"/>
          <w:szCs w:val="22"/>
        </w:rPr>
        <w:t>the</w:t>
      </w:r>
      <w:r w:rsidR="00C61B8C" w:rsidRPr="007C56BF">
        <w:rPr>
          <w:rFonts w:asciiTheme="minorHAnsi" w:eastAsia="Times New Roman" w:hAnsiTheme="minorHAnsi"/>
          <w:sz w:val="22"/>
          <w:szCs w:val="22"/>
        </w:rPr>
        <w:t xml:space="preserve"> description of the goods, </w:t>
      </w:r>
      <w:r w:rsidR="00957FA9" w:rsidRPr="007C56BF">
        <w:rPr>
          <w:rFonts w:asciiTheme="minorHAnsi" w:eastAsia="Times New Roman" w:hAnsiTheme="minorHAnsi"/>
          <w:sz w:val="22"/>
          <w:szCs w:val="22"/>
        </w:rPr>
        <w:t xml:space="preserve">the </w:t>
      </w:r>
      <w:r w:rsidR="0078011F" w:rsidRPr="007C56BF">
        <w:rPr>
          <w:rFonts w:asciiTheme="minorHAnsi" w:eastAsia="Times New Roman" w:hAnsiTheme="minorHAnsi"/>
          <w:sz w:val="22"/>
          <w:szCs w:val="22"/>
        </w:rPr>
        <w:t>quantity, price, and shipping arrangements</w:t>
      </w:r>
      <w:r w:rsidR="00957FA9" w:rsidRPr="007C56BF">
        <w:rPr>
          <w:rFonts w:asciiTheme="minorHAnsi" w:eastAsia="Times New Roman" w:hAnsiTheme="minorHAnsi"/>
          <w:sz w:val="22"/>
          <w:szCs w:val="22"/>
        </w:rPr>
        <w:t xml:space="preserve">. The seller then </w:t>
      </w:r>
      <w:r w:rsidR="00C61B8C" w:rsidRPr="007C56BF">
        <w:rPr>
          <w:rFonts w:asciiTheme="minorHAnsi" w:eastAsia="Times New Roman" w:hAnsiTheme="minorHAnsi"/>
          <w:sz w:val="22"/>
          <w:szCs w:val="22"/>
        </w:rPr>
        <w:t xml:space="preserve">mirrors those </w:t>
      </w:r>
      <w:r w:rsidR="00957FA9" w:rsidRPr="007C56BF">
        <w:rPr>
          <w:rFonts w:asciiTheme="minorHAnsi" w:eastAsia="Times New Roman" w:hAnsiTheme="minorHAnsi"/>
          <w:sz w:val="22"/>
          <w:szCs w:val="22"/>
        </w:rPr>
        <w:t xml:space="preserve">essential </w:t>
      </w:r>
      <w:r w:rsidR="0078011F" w:rsidRPr="007C56BF">
        <w:rPr>
          <w:rFonts w:asciiTheme="minorHAnsi" w:eastAsia="Times New Roman" w:hAnsiTheme="minorHAnsi"/>
          <w:sz w:val="22"/>
          <w:szCs w:val="22"/>
        </w:rPr>
        <w:t xml:space="preserve">terms in its preprinted </w:t>
      </w:r>
      <w:r w:rsidR="00C61B8C" w:rsidRPr="007C56BF">
        <w:rPr>
          <w:rFonts w:asciiTheme="minorHAnsi" w:eastAsia="Times New Roman" w:hAnsiTheme="minorHAnsi"/>
          <w:sz w:val="22"/>
          <w:szCs w:val="22"/>
        </w:rPr>
        <w:t>acknowledgment</w:t>
      </w:r>
      <w:r w:rsidR="0078011F" w:rsidRPr="007C56BF">
        <w:rPr>
          <w:rFonts w:asciiTheme="minorHAnsi" w:eastAsia="Times New Roman" w:hAnsiTheme="minorHAnsi"/>
          <w:sz w:val="22"/>
          <w:szCs w:val="22"/>
        </w:rPr>
        <w:t xml:space="preserve"> form</w:t>
      </w:r>
      <w:r w:rsidR="00E42E69" w:rsidRPr="007C56BF">
        <w:rPr>
          <w:rFonts w:asciiTheme="minorHAnsi" w:eastAsia="Times New Roman" w:hAnsiTheme="minorHAnsi"/>
          <w:sz w:val="22"/>
          <w:szCs w:val="22"/>
        </w:rPr>
        <w:t xml:space="preserve">, which it </w:t>
      </w:r>
      <w:r w:rsidR="00C61B8C" w:rsidRPr="007C56BF">
        <w:rPr>
          <w:rFonts w:asciiTheme="minorHAnsi" w:eastAsia="Times New Roman" w:hAnsiTheme="minorHAnsi"/>
          <w:sz w:val="22"/>
          <w:szCs w:val="22"/>
        </w:rPr>
        <w:t xml:space="preserve">sends to the buyer. The seller ships the goods and the buyer pays for them. Everyone is happy until the goods break down. The buyer </w:t>
      </w:r>
      <w:r w:rsidR="0002669E" w:rsidRPr="007C56BF">
        <w:rPr>
          <w:rFonts w:asciiTheme="minorHAnsi" w:eastAsia="Times New Roman" w:hAnsiTheme="minorHAnsi"/>
          <w:sz w:val="22"/>
          <w:szCs w:val="22"/>
        </w:rPr>
        <w:t xml:space="preserve">then </w:t>
      </w:r>
      <w:r w:rsidR="00C61B8C" w:rsidRPr="007C56BF">
        <w:rPr>
          <w:rFonts w:asciiTheme="minorHAnsi" w:eastAsia="Times New Roman" w:hAnsiTheme="minorHAnsi"/>
          <w:sz w:val="22"/>
          <w:szCs w:val="22"/>
        </w:rPr>
        <w:t>points to the favorab</w:t>
      </w:r>
      <w:r w:rsidR="0002669E" w:rsidRPr="007C56BF">
        <w:rPr>
          <w:rFonts w:asciiTheme="minorHAnsi" w:eastAsia="Times New Roman" w:hAnsiTheme="minorHAnsi"/>
          <w:sz w:val="22"/>
          <w:szCs w:val="22"/>
        </w:rPr>
        <w:t>le warranty terms on</w:t>
      </w:r>
      <w:r w:rsidR="00C61B8C" w:rsidRPr="007C56BF">
        <w:rPr>
          <w:rFonts w:asciiTheme="minorHAnsi" w:eastAsia="Times New Roman" w:hAnsiTheme="minorHAnsi"/>
          <w:sz w:val="22"/>
          <w:szCs w:val="22"/>
        </w:rPr>
        <w:t xml:space="preserve"> </w:t>
      </w:r>
      <w:r w:rsidR="00992107" w:rsidRPr="007C56BF">
        <w:rPr>
          <w:rFonts w:asciiTheme="minorHAnsi" w:eastAsia="Times New Roman" w:hAnsiTheme="minorHAnsi"/>
          <w:sz w:val="22"/>
          <w:szCs w:val="22"/>
        </w:rPr>
        <w:t xml:space="preserve">the back of </w:t>
      </w:r>
      <w:r w:rsidR="00C61B8C" w:rsidRPr="007C56BF">
        <w:rPr>
          <w:rFonts w:asciiTheme="minorHAnsi" w:eastAsia="Times New Roman" w:hAnsiTheme="minorHAnsi"/>
          <w:sz w:val="22"/>
          <w:szCs w:val="22"/>
        </w:rPr>
        <w:t xml:space="preserve">its </w:t>
      </w:r>
      <w:r w:rsidR="008F0AA0" w:rsidRPr="007C56BF">
        <w:rPr>
          <w:rFonts w:asciiTheme="minorHAnsi" w:eastAsia="Times New Roman" w:hAnsiTheme="minorHAnsi"/>
          <w:sz w:val="22"/>
          <w:szCs w:val="22"/>
        </w:rPr>
        <w:t xml:space="preserve">order </w:t>
      </w:r>
      <w:r w:rsidR="00C61B8C" w:rsidRPr="007C56BF">
        <w:rPr>
          <w:rFonts w:asciiTheme="minorHAnsi" w:eastAsia="Times New Roman" w:hAnsiTheme="minorHAnsi"/>
          <w:sz w:val="22"/>
          <w:szCs w:val="22"/>
        </w:rPr>
        <w:t xml:space="preserve">form. The seller points to the unfavorable warranty terms on </w:t>
      </w:r>
      <w:r w:rsidR="00992107" w:rsidRPr="007C56BF">
        <w:rPr>
          <w:rFonts w:asciiTheme="minorHAnsi" w:eastAsia="Times New Roman" w:hAnsiTheme="minorHAnsi"/>
          <w:sz w:val="22"/>
          <w:szCs w:val="22"/>
        </w:rPr>
        <w:t xml:space="preserve">the back of </w:t>
      </w:r>
      <w:r w:rsidR="00C61B8C" w:rsidRPr="007C56BF">
        <w:rPr>
          <w:rFonts w:asciiTheme="minorHAnsi" w:eastAsia="Times New Roman" w:hAnsiTheme="minorHAnsi"/>
          <w:sz w:val="22"/>
          <w:szCs w:val="22"/>
        </w:rPr>
        <w:t xml:space="preserve">its </w:t>
      </w:r>
      <w:r w:rsidR="008F0AA0" w:rsidRPr="007C56BF">
        <w:rPr>
          <w:rFonts w:asciiTheme="minorHAnsi" w:eastAsia="Times New Roman" w:hAnsiTheme="minorHAnsi"/>
          <w:sz w:val="22"/>
          <w:szCs w:val="22"/>
        </w:rPr>
        <w:t xml:space="preserve">acknowledgment </w:t>
      </w:r>
      <w:r w:rsidR="00C61B8C" w:rsidRPr="007C56BF">
        <w:rPr>
          <w:rFonts w:asciiTheme="minorHAnsi" w:eastAsia="Times New Roman" w:hAnsiTheme="minorHAnsi"/>
          <w:sz w:val="22"/>
          <w:szCs w:val="22"/>
        </w:rPr>
        <w:t>form. Whose terms gov</w:t>
      </w:r>
      <w:r w:rsidR="0043021C" w:rsidRPr="007C56BF">
        <w:rPr>
          <w:rFonts w:asciiTheme="minorHAnsi" w:eastAsia="Times New Roman" w:hAnsiTheme="minorHAnsi"/>
          <w:sz w:val="22"/>
          <w:szCs w:val="22"/>
        </w:rPr>
        <w:t>ern</w:t>
      </w:r>
      <w:r w:rsidR="00C61B8C" w:rsidRPr="007C56BF">
        <w:rPr>
          <w:rFonts w:asciiTheme="minorHAnsi" w:eastAsia="Times New Roman" w:hAnsiTheme="minorHAnsi"/>
          <w:sz w:val="22"/>
          <w:szCs w:val="22"/>
        </w:rPr>
        <w:t>?</w:t>
      </w:r>
    </w:p>
    <w:p w14:paraId="01AB59AA" w14:textId="77777777" w:rsidR="00C61B8C" w:rsidRPr="007C56BF" w:rsidRDefault="00C61B8C" w:rsidP="007C56BF">
      <w:pPr>
        <w:jc w:val="both"/>
        <w:rPr>
          <w:rFonts w:asciiTheme="minorHAnsi" w:eastAsia="Times New Roman" w:hAnsiTheme="minorHAnsi"/>
          <w:sz w:val="22"/>
          <w:szCs w:val="22"/>
        </w:rPr>
      </w:pPr>
    </w:p>
    <w:p w14:paraId="3A624489" w14:textId="448D2377" w:rsidR="0078011F" w:rsidRPr="007C56BF" w:rsidRDefault="00B35585" w:rsidP="007C56BF">
      <w:pPr>
        <w:jc w:val="both"/>
        <w:rPr>
          <w:rFonts w:asciiTheme="minorHAnsi" w:eastAsia="Times New Roman" w:hAnsiTheme="minorHAnsi"/>
          <w:sz w:val="22"/>
          <w:szCs w:val="22"/>
        </w:rPr>
      </w:pPr>
      <w:r w:rsidRPr="007C56BF">
        <w:rPr>
          <w:rFonts w:asciiTheme="minorHAnsi" w:eastAsia="Times New Roman" w:hAnsiTheme="minorHAnsi"/>
          <w:sz w:val="22"/>
          <w:szCs w:val="22"/>
        </w:rPr>
        <w:t xml:space="preserve">A good place to start is with the common law to get a sense of what </w:t>
      </w:r>
      <w:r w:rsidR="00C61B8C" w:rsidRPr="007C56BF">
        <w:rPr>
          <w:rFonts w:asciiTheme="minorHAnsi" w:eastAsia="Times New Roman" w:hAnsiTheme="minorHAnsi"/>
          <w:sz w:val="22"/>
          <w:szCs w:val="22"/>
        </w:rPr>
        <w:t xml:space="preserve">the rules were that the </w:t>
      </w:r>
      <w:r w:rsidR="0078011F" w:rsidRPr="007C56BF">
        <w:rPr>
          <w:rFonts w:asciiTheme="minorHAnsi" w:eastAsia="Times New Roman" w:hAnsiTheme="minorHAnsi"/>
          <w:sz w:val="22"/>
          <w:szCs w:val="22"/>
        </w:rPr>
        <w:t xml:space="preserve">drafters of the </w:t>
      </w:r>
      <w:r w:rsidR="00C61B8C" w:rsidRPr="007C56BF">
        <w:rPr>
          <w:rFonts w:asciiTheme="minorHAnsi" w:eastAsia="Times New Roman" w:hAnsiTheme="minorHAnsi"/>
          <w:sz w:val="22"/>
          <w:szCs w:val="22"/>
        </w:rPr>
        <w:t>Code</w:t>
      </w:r>
      <w:r w:rsidRPr="007C56BF">
        <w:rPr>
          <w:rFonts w:asciiTheme="minorHAnsi" w:eastAsia="Times New Roman" w:hAnsiTheme="minorHAnsi"/>
          <w:sz w:val="22"/>
          <w:szCs w:val="22"/>
        </w:rPr>
        <w:t xml:space="preserve"> in</w:t>
      </w:r>
      <w:r w:rsidR="00C61B8C" w:rsidRPr="007C56BF">
        <w:rPr>
          <w:rFonts w:asciiTheme="minorHAnsi" w:eastAsia="Times New Roman" w:hAnsiTheme="minorHAnsi"/>
          <w:sz w:val="22"/>
          <w:szCs w:val="22"/>
        </w:rPr>
        <w:t>tended to change. T</w:t>
      </w:r>
      <w:r w:rsidRPr="007C56BF">
        <w:rPr>
          <w:rFonts w:asciiTheme="minorHAnsi" w:eastAsia="Times New Roman" w:hAnsiTheme="minorHAnsi"/>
          <w:sz w:val="22"/>
          <w:szCs w:val="22"/>
        </w:rPr>
        <w:t xml:space="preserve">he common law rule is the </w:t>
      </w:r>
      <w:r w:rsidR="00C61B8C" w:rsidRPr="007C56BF">
        <w:rPr>
          <w:rFonts w:asciiTheme="minorHAnsi" w:eastAsia="Times New Roman" w:hAnsiTheme="minorHAnsi"/>
          <w:sz w:val="22"/>
          <w:szCs w:val="22"/>
        </w:rPr>
        <w:t>“</w:t>
      </w:r>
      <w:r w:rsidRPr="007C56BF">
        <w:rPr>
          <w:rFonts w:asciiTheme="minorHAnsi" w:eastAsia="Times New Roman" w:hAnsiTheme="minorHAnsi"/>
          <w:sz w:val="22"/>
          <w:szCs w:val="22"/>
        </w:rPr>
        <w:t>mirror image</w:t>
      </w:r>
      <w:r w:rsidR="00C61B8C" w:rsidRPr="007C56BF">
        <w:rPr>
          <w:rFonts w:asciiTheme="minorHAnsi" w:eastAsia="Times New Roman" w:hAnsiTheme="minorHAnsi"/>
          <w:sz w:val="22"/>
          <w:szCs w:val="22"/>
        </w:rPr>
        <w:t>”</w:t>
      </w:r>
      <w:r w:rsidRPr="007C56BF">
        <w:rPr>
          <w:rFonts w:asciiTheme="minorHAnsi" w:eastAsia="Times New Roman" w:hAnsiTheme="minorHAnsi"/>
          <w:sz w:val="22"/>
          <w:szCs w:val="22"/>
        </w:rPr>
        <w:t xml:space="preserve"> rule</w:t>
      </w:r>
      <w:r w:rsidR="00C61B8C" w:rsidRPr="007C56BF">
        <w:rPr>
          <w:rFonts w:asciiTheme="minorHAnsi" w:eastAsia="Times New Roman" w:hAnsiTheme="minorHAnsi"/>
          <w:sz w:val="22"/>
          <w:szCs w:val="22"/>
        </w:rPr>
        <w:t xml:space="preserve"> </w:t>
      </w:r>
      <w:r w:rsidR="00B56F2C" w:rsidRPr="007C56BF">
        <w:rPr>
          <w:rFonts w:asciiTheme="minorHAnsi" w:eastAsia="Times New Roman" w:hAnsiTheme="minorHAnsi"/>
          <w:sz w:val="22"/>
          <w:szCs w:val="22"/>
        </w:rPr>
        <w:t>--</w:t>
      </w:r>
      <w:r w:rsidRPr="007C56BF">
        <w:rPr>
          <w:rFonts w:asciiTheme="minorHAnsi" w:eastAsia="Times New Roman" w:hAnsiTheme="minorHAnsi"/>
          <w:sz w:val="22"/>
          <w:szCs w:val="22"/>
        </w:rPr>
        <w:t xml:space="preserve"> </w:t>
      </w:r>
      <w:r w:rsidR="00416ED6" w:rsidRPr="007C56BF">
        <w:rPr>
          <w:rFonts w:asciiTheme="minorHAnsi" w:eastAsia="Times New Roman" w:hAnsiTheme="minorHAnsi"/>
          <w:sz w:val="22"/>
          <w:szCs w:val="22"/>
        </w:rPr>
        <w:t xml:space="preserve">in order for a </w:t>
      </w:r>
      <w:r w:rsidR="00E42E69" w:rsidRPr="007C56BF">
        <w:rPr>
          <w:rFonts w:asciiTheme="minorHAnsi" w:eastAsia="Times New Roman" w:hAnsiTheme="minorHAnsi"/>
          <w:sz w:val="22"/>
          <w:szCs w:val="22"/>
        </w:rPr>
        <w:t xml:space="preserve">response to an offer </w:t>
      </w:r>
      <w:r w:rsidR="00416ED6" w:rsidRPr="007C56BF">
        <w:rPr>
          <w:rFonts w:asciiTheme="minorHAnsi" w:eastAsia="Times New Roman" w:hAnsiTheme="minorHAnsi"/>
          <w:sz w:val="22"/>
          <w:szCs w:val="22"/>
        </w:rPr>
        <w:t xml:space="preserve">to be an </w:t>
      </w:r>
      <w:r w:rsidRPr="007C56BF">
        <w:rPr>
          <w:rFonts w:asciiTheme="minorHAnsi" w:eastAsia="Times New Roman" w:hAnsiTheme="minorHAnsi"/>
          <w:sz w:val="22"/>
          <w:szCs w:val="22"/>
        </w:rPr>
        <w:t>acceptance</w:t>
      </w:r>
      <w:r w:rsidR="00416ED6" w:rsidRPr="007C56BF">
        <w:rPr>
          <w:rFonts w:asciiTheme="minorHAnsi" w:eastAsia="Times New Roman" w:hAnsiTheme="minorHAnsi"/>
          <w:sz w:val="22"/>
          <w:szCs w:val="22"/>
        </w:rPr>
        <w:t xml:space="preserve">, the </w:t>
      </w:r>
      <w:r w:rsidR="00E42E69" w:rsidRPr="007C56BF">
        <w:rPr>
          <w:rFonts w:asciiTheme="minorHAnsi" w:eastAsia="Times New Roman" w:hAnsiTheme="minorHAnsi"/>
          <w:sz w:val="22"/>
          <w:szCs w:val="22"/>
        </w:rPr>
        <w:t>response</w:t>
      </w:r>
      <w:r w:rsidR="00416ED6" w:rsidRPr="007C56BF">
        <w:rPr>
          <w:rFonts w:asciiTheme="minorHAnsi" w:eastAsia="Times New Roman" w:hAnsiTheme="minorHAnsi"/>
          <w:sz w:val="22"/>
          <w:szCs w:val="22"/>
        </w:rPr>
        <w:t xml:space="preserve"> </w:t>
      </w:r>
      <w:r w:rsidRPr="007C56BF">
        <w:rPr>
          <w:rFonts w:asciiTheme="minorHAnsi" w:eastAsia="Times New Roman" w:hAnsiTheme="minorHAnsi"/>
          <w:sz w:val="22"/>
          <w:szCs w:val="22"/>
        </w:rPr>
        <w:t>must exactly match the terms of the offer</w:t>
      </w:r>
      <w:r w:rsidR="00C61B8C" w:rsidRPr="007C56BF">
        <w:rPr>
          <w:rFonts w:asciiTheme="minorHAnsi" w:eastAsia="Times New Roman" w:hAnsiTheme="minorHAnsi"/>
          <w:sz w:val="22"/>
          <w:szCs w:val="22"/>
        </w:rPr>
        <w:t xml:space="preserve">. If it doesn’t, then it is </w:t>
      </w:r>
      <w:r w:rsidR="00416ED6" w:rsidRPr="007C56BF">
        <w:rPr>
          <w:rFonts w:asciiTheme="minorHAnsi" w:eastAsia="Times New Roman" w:hAnsiTheme="minorHAnsi"/>
          <w:sz w:val="22"/>
          <w:szCs w:val="22"/>
        </w:rPr>
        <w:t xml:space="preserve">not an acceptance, but, rather, </w:t>
      </w:r>
      <w:r w:rsidR="00C61B8C" w:rsidRPr="007C56BF">
        <w:rPr>
          <w:rFonts w:asciiTheme="minorHAnsi" w:eastAsia="Times New Roman" w:hAnsiTheme="minorHAnsi"/>
          <w:sz w:val="22"/>
          <w:szCs w:val="22"/>
        </w:rPr>
        <w:t xml:space="preserve">a rejection and counteroffer. </w:t>
      </w:r>
      <w:r w:rsidR="0078011F" w:rsidRPr="007C56BF">
        <w:rPr>
          <w:rFonts w:asciiTheme="minorHAnsi" w:eastAsia="Times New Roman" w:hAnsiTheme="minorHAnsi"/>
          <w:sz w:val="22"/>
          <w:szCs w:val="22"/>
        </w:rPr>
        <w:t>It doesn</w:t>
      </w:r>
      <w:r w:rsidR="0078011F" w:rsidRPr="007C56BF">
        <w:rPr>
          <w:rFonts w:asciiTheme="minorHAnsi" w:eastAsia="Helvetica" w:hAnsiTheme="minorHAnsi" w:cs="Helvetica"/>
          <w:sz w:val="22"/>
          <w:szCs w:val="22"/>
        </w:rPr>
        <w:t>’t</w:t>
      </w:r>
      <w:r w:rsidR="0078011F" w:rsidRPr="007C56BF">
        <w:rPr>
          <w:rFonts w:asciiTheme="minorHAnsi" w:eastAsia="Times New Roman" w:hAnsiTheme="minorHAnsi"/>
          <w:sz w:val="22"/>
          <w:szCs w:val="22"/>
        </w:rPr>
        <w:t xml:space="preserve"> matter that the differences are in the preprinted terms, sometimes called the </w:t>
      </w:r>
      <w:r w:rsidR="0078011F" w:rsidRPr="007C56BF">
        <w:rPr>
          <w:rFonts w:asciiTheme="minorHAnsi" w:eastAsia="Helvetica" w:hAnsiTheme="minorHAnsi" w:cs="Helvetica"/>
          <w:sz w:val="22"/>
          <w:szCs w:val="22"/>
        </w:rPr>
        <w:t>“</w:t>
      </w:r>
      <w:r w:rsidR="0078011F" w:rsidRPr="007C56BF">
        <w:rPr>
          <w:rFonts w:asciiTheme="minorHAnsi" w:eastAsia="Times New Roman" w:hAnsiTheme="minorHAnsi"/>
          <w:sz w:val="22"/>
          <w:szCs w:val="22"/>
        </w:rPr>
        <w:t>boilerplate,</w:t>
      </w:r>
      <w:r w:rsidR="0078011F" w:rsidRPr="007C56BF">
        <w:rPr>
          <w:rFonts w:asciiTheme="minorHAnsi" w:eastAsia="Helvetica" w:hAnsiTheme="minorHAnsi" w:cs="Helvetica"/>
          <w:sz w:val="22"/>
          <w:szCs w:val="22"/>
        </w:rPr>
        <w:t>”</w:t>
      </w:r>
      <w:r w:rsidR="0078011F" w:rsidRPr="007C56BF">
        <w:rPr>
          <w:rFonts w:asciiTheme="minorHAnsi" w:eastAsia="Times New Roman" w:hAnsiTheme="minorHAnsi"/>
          <w:sz w:val="22"/>
          <w:szCs w:val="22"/>
        </w:rPr>
        <w:t xml:space="preserve"> that neither party reads.</w:t>
      </w:r>
      <w:r w:rsidR="00992107" w:rsidRPr="007C56BF">
        <w:rPr>
          <w:rFonts w:asciiTheme="minorHAnsi" w:eastAsia="Times New Roman" w:hAnsiTheme="minorHAnsi"/>
          <w:sz w:val="22"/>
          <w:szCs w:val="22"/>
        </w:rPr>
        <w:t xml:space="preserve"> So </w:t>
      </w:r>
      <w:r w:rsidR="00E42E69" w:rsidRPr="007C56BF">
        <w:rPr>
          <w:rFonts w:asciiTheme="minorHAnsi" w:eastAsia="Times New Roman" w:hAnsiTheme="minorHAnsi"/>
          <w:sz w:val="22"/>
          <w:szCs w:val="22"/>
        </w:rPr>
        <w:t xml:space="preserve">at common law, </w:t>
      </w:r>
      <w:r w:rsidR="00992107" w:rsidRPr="007C56BF">
        <w:rPr>
          <w:rFonts w:asciiTheme="minorHAnsi" w:eastAsia="Times New Roman" w:hAnsiTheme="minorHAnsi"/>
          <w:sz w:val="22"/>
          <w:szCs w:val="22"/>
        </w:rPr>
        <w:t>in our hypothetical, the seller’s response with the different warranty term would not be an acceptance.</w:t>
      </w:r>
    </w:p>
    <w:p w14:paraId="0B3F2540" w14:textId="77777777" w:rsidR="0078011F" w:rsidRPr="007C56BF" w:rsidRDefault="0078011F" w:rsidP="007C56BF">
      <w:pPr>
        <w:jc w:val="both"/>
        <w:rPr>
          <w:rFonts w:asciiTheme="minorHAnsi" w:eastAsia="Times New Roman" w:hAnsiTheme="minorHAnsi"/>
          <w:sz w:val="22"/>
          <w:szCs w:val="22"/>
        </w:rPr>
      </w:pPr>
    </w:p>
    <w:p w14:paraId="259B908C" w14:textId="52C1251D" w:rsidR="00B35585" w:rsidRPr="007C56BF" w:rsidRDefault="00992107" w:rsidP="007C56BF">
      <w:pPr>
        <w:jc w:val="both"/>
        <w:rPr>
          <w:rFonts w:asciiTheme="minorHAnsi" w:eastAsia="Times New Roman" w:hAnsiTheme="minorHAnsi"/>
          <w:sz w:val="22"/>
          <w:szCs w:val="22"/>
        </w:rPr>
      </w:pPr>
      <w:r w:rsidRPr="007C56BF">
        <w:rPr>
          <w:rFonts w:asciiTheme="minorHAnsi" w:eastAsia="Times New Roman" w:hAnsiTheme="minorHAnsi"/>
          <w:sz w:val="22"/>
          <w:szCs w:val="22"/>
        </w:rPr>
        <w:t xml:space="preserve">From there we move on to </w:t>
      </w:r>
      <w:r w:rsidR="00B35585" w:rsidRPr="007C56BF">
        <w:rPr>
          <w:rFonts w:asciiTheme="minorHAnsi" w:eastAsia="Times New Roman" w:hAnsiTheme="minorHAnsi"/>
          <w:sz w:val="22"/>
          <w:szCs w:val="22"/>
        </w:rPr>
        <w:t xml:space="preserve">the </w:t>
      </w:r>
      <w:r w:rsidR="00E42E69" w:rsidRPr="007C56BF">
        <w:rPr>
          <w:rFonts w:asciiTheme="minorHAnsi" w:eastAsia="Times New Roman" w:hAnsiTheme="minorHAnsi"/>
          <w:sz w:val="22"/>
          <w:szCs w:val="22"/>
        </w:rPr>
        <w:t xml:space="preserve">common law </w:t>
      </w:r>
      <w:r w:rsidR="00C61B8C" w:rsidRPr="007C56BF">
        <w:rPr>
          <w:rFonts w:asciiTheme="minorHAnsi" w:eastAsia="Times New Roman" w:hAnsiTheme="minorHAnsi"/>
          <w:sz w:val="22"/>
          <w:szCs w:val="22"/>
        </w:rPr>
        <w:t>“</w:t>
      </w:r>
      <w:r w:rsidRPr="007C56BF">
        <w:rPr>
          <w:rFonts w:asciiTheme="minorHAnsi" w:eastAsia="Times New Roman" w:hAnsiTheme="minorHAnsi"/>
          <w:sz w:val="22"/>
          <w:szCs w:val="22"/>
        </w:rPr>
        <w:t xml:space="preserve">last </w:t>
      </w:r>
      <w:r w:rsidR="00B35585" w:rsidRPr="007C56BF">
        <w:rPr>
          <w:rFonts w:asciiTheme="minorHAnsi" w:eastAsia="Times New Roman" w:hAnsiTheme="minorHAnsi"/>
          <w:sz w:val="22"/>
          <w:szCs w:val="22"/>
        </w:rPr>
        <w:t>shot</w:t>
      </w:r>
      <w:r w:rsidR="00C61B8C" w:rsidRPr="007C56BF">
        <w:rPr>
          <w:rFonts w:asciiTheme="minorHAnsi" w:eastAsia="Times New Roman" w:hAnsiTheme="minorHAnsi"/>
          <w:sz w:val="22"/>
          <w:szCs w:val="22"/>
        </w:rPr>
        <w:t>”</w:t>
      </w:r>
      <w:r w:rsidR="00B35585" w:rsidRPr="007C56BF">
        <w:rPr>
          <w:rFonts w:asciiTheme="minorHAnsi" w:eastAsia="Times New Roman" w:hAnsiTheme="minorHAnsi"/>
          <w:sz w:val="22"/>
          <w:szCs w:val="22"/>
        </w:rPr>
        <w:t xml:space="preserve"> rule</w:t>
      </w:r>
      <w:r w:rsidR="0078011F" w:rsidRPr="007C56BF">
        <w:rPr>
          <w:rFonts w:asciiTheme="minorHAnsi" w:eastAsia="Times New Roman" w:hAnsiTheme="minorHAnsi"/>
          <w:sz w:val="22"/>
          <w:szCs w:val="22"/>
        </w:rPr>
        <w:t xml:space="preserve">. </w:t>
      </w:r>
      <w:r w:rsidRPr="007C56BF">
        <w:rPr>
          <w:rFonts w:asciiTheme="minorHAnsi" w:eastAsia="Times New Roman" w:hAnsiTheme="minorHAnsi"/>
          <w:sz w:val="22"/>
          <w:szCs w:val="22"/>
        </w:rPr>
        <w:t>If the terms in the response from the offeree differ</w:t>
      </w:r>
      <w:r w:rsidR="00B35585" w:rsidRPr="007C56BF">
        <w:rPr>
          <w:rFonts w:asciiTheme="minorHAnsi" w:eastAsia="Times New Roman" w:hAnsiTheme="minorHAnsi"/>
          <w:sz w:val="22"/>
          <w:szCs w:val="22"/>
        </w:rPr>
        <w:t xml:space="preserve"> from </w:t>
      </w:r>
      <w:r w:rsidRPr="007C56BF">
        <w:rPr>
          <w:rFonts w:asciiTheme="minorHAnsi" w:eastAsia="Times New Roman" w:hAnsiTheme="minorHAnsi"/>
          <w:sz w:val="22"/>
          <w:szCs w:val="22"/>
        </w:rPr>
        <w:t>the terms in the offer, then the response is a counteroffer. I</w:t>
      </w:r>
      <w:r w:rsidR="00152B4D" w:rsidRPr="007C56BF">
        <w:rPr>
          <w:rFonts w:asciiTheme="minorHAnsi" w:eastAsia="Times New Roman" w:hAnsiTheme="minorHAnsi"/>
          <w:sz w:val="22"/>
          <w:szCs w:val="22"/>
        </w:rPr>
        <w:t>f</w:t>
      </w:r>
      <w:r w:rsidRPr="007C56BF">
        <w:rPr>
          <w:rFonts w:asciiTheme="minorHAnsi" w:eastAsia="Times New Roman" w:hAnsiTheme="minorHAnsi"/>
          <w:sz w:val="22"/>
          <w:szCs w:val="22"/>
        </w:rPr>
        <w:t xml:space="preserve"> the </w:t>
      </w:r>
      <w:r w:rsidR="00B35585" w:rsidRPr="007C56BF">
        <w:rPr>
          <w:rFonts w:asciiTheme="minorHAnsi" w:eastAsia="Times New Roman" w:hAnsiTheme="minorHAnsi"/>
          <w:sz w:val="22"/>
          <w:szCs w:val="22"/>
        </w:rPr>
        <w:t>offeror acts on that counteroffer</w:t>
      </w:r>
      <w:r w:rsidR="00C61B8C" w:rsidRPr="007C56BF">
        <w:rPr>
          <w:rFonts w:asciiTheme="minorHAnsi" w:eastAsia="Times New Roman" w:hAnsiTheme="minorHAnsi"/>
          <w:sz w:val="22"/>
          <w:szCs w:val="22"/>
        </w:rPr>
        <w:t>,</w:t>
      </w:r>
      <w:r w:rsidR="00B35585" w:rsidRPr="007C56BF">
        <w:rPr>
          <w:rFonts w:asciiTheme="minorHAnsi" w:eastAsia="Times New Roman" w:hAnsiTheme="minorHAnsi"/>
          <w:sz w:val="22"/>
          <w:szCs w:val="22"/>
        </w:rPr>
        <w:t xml:space="preserve"> </w:t>
      </w:r>
      <w:r w:rsidRPr="007C56BF">
        <w:rPr>
          <w:rFonts w:asciiTheme="minorHAnsi" w:eastAsia="Times New Roman" w:hAnsiTheme="minorHAnsi"/>
          <w:sz w:val="22"/>
          <w:szCs w:val="22"/>
        </w:rPr>
        <w:t xml:space="preserve">such as by accepting goods and paying for them, </w:t>
      </w:r>
      <w:r w:rsidR="0002669E" w:rsidRPr="007C56BF">
        <w:rPr>
          <w:rFonts w:asciiTheme="minorHAnsi" w:eastAsia="Times New Roman" w:hAnsiTheme="minorHAnsi"/>
          <w:sz w:val="22"/>
          <w:szCs w:val="22"/>
        </w:rPr>
        <w:t>then there is</w:t>
      </w:r>
      <w:r w:rsidR="00B35585" w:rsidRPr="007C56BF">
        <w:rPr>
          <w:rFonts w:asciiTheme="minorHAnsi" w:eastAsia="Times New Roman" w:hAnsiTheme="minorHAnsi"/>
          <w:sz w:val="22"/>
          <w:szCs w:val="22"/>
        </w:rPr>
        <w:t xml:space="preserve"> a contract formed on the terms of the counteroffer</w:t>
      </w:r>
      <w:r w:rsidR="00C61B8C" w:rsidRPr="007C56BF">
        <w:rPr>
          <w:rFonts w:asciiTheme="minorHAnsi" w:eastAsia="Times New Roman" w:hAnsiTheme="minorHAnsi"/>
          <w:sz w:val="22"/>
          <w:szCs w:val="22"/>
        </w:rPr>
        <w:t>. S</w:t>
      </w:r>
      <w:r w:rsidR="00B35585" w:rsidRPr="007C56BF">
        <w:rPr>
          <w:rFonts w:asciiTheme="minorHAnsi" w:eastAsia="Times New Roman" w:hAnsiTheme="minorHAnsi"/>
          <w:sz w:val="22"/>
          <w:szCs w:val="22"/>
        </w:rPr>
        <w:t>o</w:t>
      </w:r>
      <w:r w:rsidRPr="007C56BF">
        <w:rPr>
          <w:rFonts w:asciiTheme="minorHAnsi" w:eastAsia="Times New Roman" w:hAnsiTheme="minorHAnsi"/>
          <w:sz w:val="22"/>
          <w:szCs w:val="22"/>
        </w:rPr>
        <w:t xml:space="preserve"> at common law</w:t>
      </w:r>
      <w:r w:rsidR="00416ED6" w:rsidRPr="007C56BF">
        <w:rPr>
          <w:rFonts w:asciiTheme="minorHAnsi" w:eastAsia="Times New Roman" w:hAnsiTheme="minorHAnsi"/>
          <w:sz w:val="22"/>
          <w:szCs w:val="22"/>
        </w:rPr>
        <w:t>,</w:t>
      </w:r>
      <w:r w:rsidR="00B35585" w:rsidRPr="007C56BF">
        <w:rPr>
          <w:rFonts w:asciiTheme="minorHAnsi" w:eastAsia="Times New Roman" w:hAnsiTheme="minorHAnsi"/>
          <w:sz w:val="22"/>
          <w:szCs w:val="22"/>
        </w:rPr>
        <w:t xml:space="preserve"> the party who fired the last shot genera</w:t>
      </w:r>
      <w:r w:rsidR="00C61B8C" w:rsidRPr="007C56BF">
        <w:rPr>
          <w:rFonts w:asciiTheme="minorHAnsi" w:eastAsia="Times New Roman" w:hAnsiTheme="minorHAnsi"/>
          <w:sz w:val="22"/>
          <w:szCs w:val="22"/>
        </w:rPr>
        <w:t xml:space="preserve">lly got its terms. In our hypothetical, </w:t>
      </w:r>
      <w:r w:rsidRPr="007C56BF">
        <w:rPr>
          <w:rFonts w:asciiTheme="minorHAnsi" w:eastAsia="Times New Roman" w:hAnsiTheme="minorHAnsi"/>
          <w:sz w:val="22"/>
          <w:szCs w:val="22"/>
        </w:rPr>
        <w:t>if</w:t>
      </w:r>
      <w:r w:rsidR="005140C9" w:rsidRPr="007C56BF">
        <w:rPr>
          <w:rFonts w:asciiTheme="minorHAnsi" w:eastAsia="Times New Roman" w:hAnsiTheme="minorHAnsi"/>
          <w:sz w:val="22"/>
          <w:szCs w:val="22"/>
        </w:rPr>
        <w:t xml:space="preserve"> the buyer was the offeror and the seller shipped the goods with different terms that the buyer accepted without objection, then the </w:t>
      </w:r>
      <w:r w:rsidR="00C61B8C" w:rsidRPr="007C56BF">
        <w:rPr>
          <w:rFonts w:asciiTheme="minorHAnsi" w:eastAsia="Times New Roman" w:hAnsiTheme="minorHAnsi"/>
          <w:sz w:val="22"/>
          <w:szCs w:val="22"/>
        </w:rPr>
        <w:t>seller</w:t>
      </w:r>
      <w:r w:rsidR="005140C9" w:rsidRPr="007C56BF">
        <w:rPr>
          <w:rFonts w:asciiTheme="minorHAnsi" w:eastAsia="Times New Roman" w:hAnsiTheme="minorHAnsi"/>
          <w:sz w:val="22"/>
          <w:szCs w:val="22"/>
        </w:rPr>
        <w:t xml:space="preserve">’s terms would </w:t>
      </w:r>
      <w:r w:rsidRPr="007C56BF">
        <w:rPr>
          <w:rFonts w:asciiTheme="minorHAnsi" w:eastAsia="Times New Roman" w:hAnsiTheme="minorHAnsi"/>
          <w:sz w:val="22"/>
          <w:szCs w:val="22"/>
        </w:rPr>
        <w:t>become the terms of the contract.</w:t>
      </w:r>
      <w:r w:rsidR="00C61B8C" w:rsidRPr="007C56BF">
        <w:rPr>
          <w:rFonts w:asciiTheme="minorHAnsi" w:eastAsia="Times New Roman" w:hAnsiTheme="minorHAnsi"/>
          <w:sz w:val="22"/>
          <w:szCs w:val="22"/>
        </w:rPr>
        <w:t xml:space="preserve"> </w:t>
      </w:r>
    </w:p>
    <w:p w14:paraId="5C0510C5" w14:textId="77777777" w:rsidR="00B35585" w:rsidRPr="007C56BF" w:rsidRDefault="00B35585" w:rsidP="007C56BF">
      <w:pPr>
        <w:jc w:val="both"/>
        <w:rPr>
          <w:rFonts w:asciiTheme="minorHAnsi" w:eastAsia="Times New Roman" w:hAnsiTheme="minorHAnsi"/>
          <w:sz w:val="22"/>
          <w:szCs w:val="22"/>
        </w:rPr>
      </w:pPr>
    </w:p>
    <w:p w14:paraId="65BB6435" w14:textId="121336EB" w:rsidR="00DB599C" w:rsidRPr="007C56BF" w:rsidRDefault="00C61B8C" w:rsidP="007C56BF">
      <w:pPr>
        <w:jc w:val="both"/>
        <w:rPr>
          <w:rFonts w:asciiTheme="minorHAnsi" w:eastAsia="Times New Roman" w:hAnsiTheme="minorHAnsi"/>
          <w:sz w:val="22"/>
          <w:szCs w:val="22"/>
        </w:rPr>
      </w:pPr>
      <w:r w:rsidRPr="007C56BF">
        <w:rPr>
          <w:rFonts w:asciiTheme="minorHAnsi" w:eastAsia="Times New Roman" w:hAnsiTheme="minorHAnsi"/>
          <w:sz w:val="22"/>
          <w:szCs w:val="22"/>
        </w:rPr>
        <w:t>This outcome was troubling to the drafters of the Code, since traditionally the offeror was the master of the offer, but just by sub</w:t>
      </w:r>
      <w:r w:rsidR="00DB599C" w:rsidRPr="007C56BF">
        <w:rPr>
          <w:rFonts w:asciiTheme="minorHAnsi" w:eastAsia="Times New Roman" w:hAnsiTheme="minorHAnsi"/>
          <w:sz w:val="22"/>
          <w:szCs w:val="22"/>
        </w:rPr>
        <w:t xml:space="preserve">mitting </w:t>
      </w:r>
      <w:r w:rsidR="005140C9" w:rsidRPr="007C56BF">
        <w:rPr>
          <w:rFonts w:asciiTheme="minorHAnsi" w:eastAsia="Times New Roman" w:hAnsiTheme="minorHAnsi"/>
          <w:sz w:val="22"/>
          <w:szCs w:val="22"/>
        </w:rPr>
        <w:t xml:space="preserve">different </w:t>
      </w:r>
      <w:r w:rsidR="00DB599C" w:rsidRPr="007C56BF">
        <w:rPr>
          <w:rFonts w:asciiTheme="minorHAnsi" w:eastAsia="Times New Roman" w:hAnsiTheme="minorHAnsi"/>
          <w:sz w:val="22"/>
          <w:szCs w:val="22"/>
        </w:rPr>
        <w:t>terms</w:t>
      </w:r>
      <w:r w:rsidR="005140C9" w:rsidRPr="007C56BF">
        <w:rPr>
          <w:rFonts w:asciiTheme="minorHAnsi" w:eastAsia="Times New Roman" w:hAnsiTheme="minorHAnsi"/>
          <w:sz w:val="22"/>
          <w:szCs w:val="22"/>
        </w:rPr>
        <w:t xml:space="preserve"> </w:t>
      </w:r>
      <w:r w:rsidR="00992107" w:rsidRPr="007C56BF">
        <w:rPr>
          <w:rFonts w:asciiTheme="minorHAnsi" w:eastAsia="Times New Roman" w:hAnsiTheme="minorHAnsi"/>
          <w:sz w:val="22"/>
          <w:szCs w:val="22"/>
        </w:rPr>
        <w:t xml:space="preserve">that the original offeror acted on, </w:t>
      </w:r>
      <w:r w:rsidRPr="007C56BF">
        <w:rPr>
          <w:rFonts w:asciiTheme="minorHAnsi" w:eastAsia="Times New Roman" w:hAnsiTheme="minorHAnsi"/>
          <w:sz w:val="22"/>
          <w:szCs w:val="22"/>
        </w:rPr>
        <w:t xml:space="preserve">the offeree got all of its terms. </w:t>
      </w:r>
      <w:r w:rsidR="00DB599C" w:rsidRPr="007C56BF">
        <w:rPr>
          <w:rFonts w:asciiTheme="minorHAnsi" w:eastAsia="Times New Roman" w:hAnsiTheme="minorHAnsi"/>
          <w:sz w:val="22"/>
          <w:szCs w:val="22"/>
        </w:rPr>
        <w:t xml:space="preserve">Of course, the offeror could read the offeree’s form, note the differences, and negotiate for its terms. But that is not an efficient </w:t>
      </w:r>
      <w:bookmarkStart w:id="0" w:name="_GoBack"/>
      <w:bookmarkEnd w:id="0"/>
      <w:r w:rsidR="00DB599C" w:rsidRPr="007C56BF">
        <w:rPr>
          <w:rFonts w:asciiTheme="minorHAnsi" w:eastAsia="Times New Roman" w:hAnsiTheme="minorHAnsi"/>
          <w:sz w:val="22"/>
          <w:szCs w:val="22"/>
        </w:rPr>
        <w:t xml:space="preserve">way to do business when most of the time there will be no problem. The drafters of the Code were realistic. They set about to make rules that would work in an environment </w:t>
      </w:r>
      <w:r w:rsidR="00DB599C" w:rsidRPr="007C56BF">
        <w:rPr>
          <w:rFonts w:asciiTheme="minorHAnsi" w:eastAsia="Times New Roman" w:hAnsiTheme="minorHAnsi"/>
          <w:sz w:val="22"/>
          <w:szCs w:val="22"/>
        </w:rPr>
        <w:lastRenderedPageBreak/>
        <w:t>where n</w:t>
      </w:r>
      <w:r w:rsidR="005140C9" w:rsidRPr="007C56BF">
        <w:rPr>
          <w:rFonts w:asciiTheme="minorHAnsi" w:eastAsia="Times New Roman" w:hAnsiTheme="minorHAnsi"/>
          <w:sz w:val="22"/>
          <w:szCs w:val="22"/>
        </w:rPr>
        <w:t xml:space="preserve">either party read the other’s </w:t>
      </w:r>
      <w:r w:rsidR="00B56F2C" w:rsidRPr="007C56BF">
        <w:rPr>
          <w:rFonts w:asciiTheme="minorHAnsi" w:eastAsia="Times New Roman" w:hAnsiTheme="minorHAnsi"/>
          <w:sz w:val="22"/>
          <w:szCs w:val="22"/>
        </w:rPr>
        <w:t xml:space="preserve">boilerplate </w:t>
      </w:r>
      <w:r w:rsidR="005140C9" w:rsidRPr="007C56BF">
        <w:rPr>
          <w:rFonts w:asciiTheme="minorHAnsi" w:eastAsia="Times New Roman" w:hAnsiTheme="minorHAnsi"/>
          <w:sz w:val="22"/>
          <w:szCs w:val="22"/>
        </w:rPr>
        <w:t xml:space="preserve">terms. </w:t>
      </w:r>
      <w:r w:rsidR="00992107" w:rsidRPr="007C56BF">
        <w:rPr>
          <w:rFonts w:asciiTheme="minorHAnsi" w:eastAsia="Times New Roman" w:hAnsiTheme="minorHAnsi"/>
          <w:sz w:val="22"/>
          <w:szCs w:val="22"/>
        </w:rPr>
        <w:t>One of the goals was to restore the offeror as “master of the offer.”</w:t>
      </w:r>
    </w:p>
    <w:p w14:paraId="6059037D" w14:textId="77777777" w:rsidR="00DB599C" w:rsidRPr="007C56BF" w:rsidRDefault="00DB599C" w:rsidP="007C56BF">
      <w:pPr>
        <w:jc w:val="both"/>
        <w:rPr>
          <w:rFonts w:asciiTheme="minorHAnsi" w:eastAsia="Times New Roman" w:hAnsiTheme="minorHAnsi"/>
          <w:sz w:val="22"/>
          <w:szCs w:val="22"/>
        </w:rPr>
      </w:pPr>
    </w:p>
    <w:p w14:paraId="4961321A" w14:textId="4E948B23" w:rsidR="00B35585" w:rsidRPr="007C56BF" w:rsidRDefault="00EA14F0" w:rsidP="007C56BF">
      <w:pPr>
        <w:jc w:val="both"/>
        <w:rPr>
          <w:rFonts w:asciiTheme="minorHAnsi" w:eastAsia="Times New Roman" w:hAnsiTheme="minorHAnsi"/>
          <w:sz w:val="22"/>
          <w:szCs w:val="22"/>
        </w:rPr>
      </w:pPr>
      <w:r w:rsidRPr="007C56BF">
        <w:rPr>
          <w:rFonts w:asciiTheme="minorHAnsi" w:eastAsia="Times New Roman" w:hAnsiTheme="minorHAnsi"/>
          <w:sz w:val="22"/>
          <w:szCs w:val="22"/>
        </w:rPr>
        <w:t>S</w:t>
      </w:r>
      <w:r w:rsidR="00B35585" w:rsidRPr="007C56BF">
        <w:rPr>
          <w:rFonts w:asciiTheme="minorHAnsi" w:eastAsia="Times New Roman" w:hAnsiTheme="minorHAnsi"/>
          <w:sz w:val="22"/>
          <w:szCs w:val="22"/>
        </w:rPr>
        <w:t xml:space="preserve">ection </w:t>
      </w:r>
      <w:r w:rsidRPr="007C56BF">
        <w:rPr>
          <w:rFonts w:asciiTheme="minorHAnsi" w:eastAsia="Times New Roman" w:hAnsiTheme="minorHAnsi"/>
          <w:sz w:val="22"/>
          <w:szCs w:val="22"/>
        </w:rPr>
        <w:t xml:space="preserve">2-207 </w:t>
      </w:r>
      <w:r w:rsidR="00B35585" w:rsidRPr="007C56BF">
        <w:rPr>
          <w:rFonts w:asciiTheme="minorHAnsi" w:eastAsia="Times New Roman" w:hAnsiTheme="minorHAnsi"/>
          <w:sz w:val="22"/>
          <w:szCs w:val="22"/>
        </w:rPr>
        <w:t xml:space="preserve">is justifiably criticized </w:t>
      </w:r>
      <w:r w:rsidR="00C61B8C" w:rsidRPr="007C56BF">
        <w:rPr>
          <w:rFonts w:asciiTheme="minorHAnsi" w:eastAsia="Times New Roman" w:hAnsiTheme="minorHAnsi"/>
          <w:sz w:val="22"/>
          <w:szCs w:val="22"/>
        </w:rPr>
        <w:t xml:space="preserve">because </w:t>
      </w:r>
      <w:r w:rsidR="00B35585" w:rsidRPr="007C56BF">
        <w:rPr>
          <w:rFonts w:asciiTheme="minorHAnsi" w:eastAsia="Times New Roman" w:hAnsiTheme="minorHAnsi"/>
          <w:sz w:val="22"/>
          <w:szCs w:val="22"/>
        </w:rPr>
        <w:t>it ha</w:t>
      </w:r>
      <w:r w:rsidR="00C61B8C" w:rsidRPr="007C56BF">
        <w:rPr>
          <w:rFonts w:asciiTheme="minorHAnsi" w:eastAsia="Times New Roman" w:hAnsiTheme="minorHAnsi"/>
          <w:sz w:val="22"/>
          <w:szCs w:val="22"/>
        </w:rPr>
        <w:t xml:space="preserve">s a number of ambiguities </w:t>
      </w:r>
      <w:r w:rsidR="00DB599C" w:rsidRPr="007C56BF">
        <w:rPr>
          <w:rFonts w:asciiTheme="minorHAnsi" w:eastAsia="Times New Roman" w:hAnsiTheme="minorHAnsi"/>
          <w:sz w:val="22"/>
          <w:szCs w:val="22"/>
        </w:rPr>
        <w:t>and a number of times it cr</w:t>
      </w:r>
      <w:r w:rsidR="000A78C7" w:rsidRPr="007C56BF">
        <w:rPr>
          <w:rFonts w:asciiTheme="minorHAnsi" w:eastAsia="Times New Roman" w:hAnsiTheme="minorHAnsi"/>
          <w:sz w:val="22"/>
          <w:szCs w:val="22"/>
        </w:rPr>
        <w:t>eates two alternatives, but sta</w:t>
      </w:r>
      <w:r w:rsidR="00DB599C" w:rsidRPr="007C56BF">
        <w:rPr>
          <w:rFonts w:asciiTheme="minorHAnsi" w:eastAsia="Times New Roman" w:hAnsiTheme="minorHAnsi"/>
          <w:sz w:val="22"/>
          <w:szCs w:val="22"/>
        </w:rPr>
        <w:t xml:space="preserve">tes a rule only for one of the alternatives. </w:t>
      </w:r>
      <w:r w:rsidR="00C61B8C" w:rsidRPr="007C56BF">
        <w:rPr>
          <w:rFonts w:asciiTheme="minorHAnsi" w:eastAsia="Times New Roman" w:hAnsiTheme="minorHAnsi"/>
          <w:sz w:val="22"/>
          <w:szCs w:val="22"/>
        </w:rPr>
        <w:t xml:space="preserve">So </w:t>
      </w:r>
      <w:r w:rsidR="00B35585" w:rsidRPr="007C56BF">
        <w:rPr>
          <w:rFonts w:asciiTheme="minorHAnsi" w:eastAsia="Times New Roman" w:hAnsiTheme="minorHAnsi"/>
          <w:sz w:val="22"/>
          <w:szCs w:val="22"/>
        </w:rPr>
        <w:t xml:space="preserve">courts have had to fill </w:t>
      </w:r>
      <w:r w:rsidR="00C8313E">
        <w:rPr>
          <w:rFonts w:asciiTheme="minorHAnsi" w:eastAsia="Times New Roman" w:hAnsiTheme="minorHAnsi"/>
          <w:sz w:val="22"/>
          <w:szCs w:val="22"/>
        </w:rPr>
        <w:t xml:space="preserve">in </w:t>
      </w:r>
      <w:r w:rsidR="00C61B8C" w:rsidRPr="007C56BF">
        <w:rPr>
          <w:rFonts w:asciiTheme="minorHAnsi" w:eastAsia="Times New Roman" w:hAnsiTheme="minorHAnsi"/>
          <w:sz w:val="22"/>
          <w:szCs w:val="22"/>
        </w:rPr>
        <w:t xml:space="preserve">a lot of gaps and have done so </w:t>
      </w:r>
      <w:r w:rsidR="00B35585" w:rsidRPr="007C56BF">
        <w:rPr>
          <w:rFonts w:asciiTheme="minorHAnsi" w:eastAsia="Times New Roman" w:hAnsiTheme="minorHAnsi"/>
          <w:sz w:val="22"/>
          <w:szCs w:val="22"/>
        </w:rPr>
        <w:t xml:space="preserve">with a great deal of inconsistency. But </w:t>
      </w:r>
      <w:r w:rsidR="00C61B8C" w:rsidRPr="007C56BF">
        <w:rPr>
          <w:rFonts w:asciiTheme="minorHAnsi" w:eastAsia="Times New Roman" w:hAnsiTheme="minorHAnsi"/>
          <w:sz w:val="22"/>
          <w:szCs w:val="22"/>
        </w:rPr>
        <w:t>if we keep in mind</w:t>
      </w:r>
      <w:r w:rsidR="005140C9" w:rsidRPr="007C56BF">
        <w:rPr>
          <w:rFonts w:asciiTheme="minorHAnsi" w:eastAsia="Times New Roman" w:hAnsiTheme="minorHAnsi"/>
          <w:sz w:val="22"/>
          <w:szCs w:val="22"/>
        </w:rPr>
        <w:t xml:space="preserve"> its underlying purposes, </w:t>
      </w:r>
      <w:r w:rsidR="00C61B8C" w:rsidRPr="007C56BF">
        <w:rPr>
          <w:rFonts w:asciiTheme="minorHAnsi" w:eastAsia="Times New Roman" w:hAnsiTheme="minorHAnsi"/>
          <w:sz w:val="22"/>
          <w:szCs w:val="22"/>
        </w:rPr>
        <w:t xml:space="preserve">we can make some sense of it. </w:t>
      </w:r>
    </w:p>
    <w:p w14:paraId="30CBF5CC" w14:textId="77777777" w:rsidR="00C61B8C" w:rsidRPr="007C56BF" w:rsidRDefault="00C61B8C" w:rsidP="007C56BF">
      <w:pPr>
        <w:jc w:val="both"/>
        <w:rPr>
          <w:rFonts w:asciiTheme="minorHAnsi" w:eastAsia="Times New Roman" w:hAnsiTheme="minorHAnsi"/>
          <w:sz w:val="22"/>
          <w:szCs w:val="22"/>
        </w:rPr>
      </w:pPr>
    </w:p>
    <w:p w14:paraId="5F3F3FAC" w14:textId="7DC95AF2" w:rsidR="00B25D7A" w:rsidRPr="007C56BF" w:rsidRDefault="00C61B8C" w:rsidP="007C56BF">
      <w:pPr>
        <w:jc w:val="both"/>
        <w:rPr>
          <w:rFonts w:asciiTheme="minorHAnsi" w:eastAsia="Times New Roman" w:hAnsiTheme="minorHAnsi"/>
          <w:sz w:val="22"/>
          <w:szCs w:val="22"/>
        </w:rPr>
      </w:pPr>
      <w:r w:rsidRPr="007C56BF">
        <w:rPr>
          <w:rFonts w:asciiTheme="minorHAnsi" w:eastAsia="Times New Roman" w:hAnsiTheme="minorHAnsi"/>
          <w:sz w:val="22"/>
          <w:szCs w:val="22"/>
        </w:rPr>
        <w:t>T</w:t>
      </w:r>
      <w:r w:rsidR="00B35585" w:rsidRPr="007C56BF">
        <w:rPr>
          <w:rFonts w:asciiTheme="minorHAnsi" w:eastAsia="Times New Roman" w:hAnsiTheme="minorHAnsi"/>
          <w:sz w:val="22"/>
          <w:szCs w:val="22"/>
        </w:rPr>
        <w:t>he first rule of statut</w:t>
      </w:r>
      <w:r w:rsidRPr="007C56BF">
        <w:rPr>
          <w:rFonts w:asciiTheme="minorHAnsi" w:eastAsia="Times New Roman" w:hAnsiTheme="minorHAnsi"/>
          <w:sz w:val="22"/>
          <w:szCs w:val="22"/>
        </w:rPr>
        <w:t xml:space="preserve">ory interpretation is to </w:t>
      </w:r>
      <w:r w:rsidR="00B35585" w:rsidRPr="007C56BF">
        <w:rPr>
          <w:rFonts w:asciiTheme="minorHAnsi" w:eastAsia="Times New Roman" w:hAnsiTheme="minorHAnsi"/>
          <w:sz w:val="22"/>
          <w:szCs w:val="22"/>
        </w:rPr>
        <w:t xml:space="preserve">read the statute. </w:t>
      </w:r>
      <w:r w:rsidR="00B56F2C" w:rsidRPr="007C56BF">
        <w:rPr>
          <w:rFonts w:asciiTheme="minorHAnsi" w:eastAsia="Times New Roman" w:hAnsiTheme="minorHAnsi"/>
          <w:sz w:val="22"/>
          <w:szCs w:val="22"/>
        </w:rPr>
        <w:t>Since the</w:t>
      </w:r>
      <w:r w:rsidR="00215C92" w:rsidRPr="007C56BF">
        <w:rPr>
          <w:rFonts w:asciiTheme="minorHAnsi" w:eastAsia="Times New Roman" w:hAnsiTheme="minorHAnsi"/>
          <w:sz w:val="22"/>
          <w:szCs w:val="22"/>
        </w:rPr>
        <w:t xml:space="preserve"> third </w:t>
      </w:r>
      <w:r w:rsidR="000A78C7" w:rsidRPr="007C56BF">
        <w:rPr>
          <w:rFonts w:asciiTheme="minorHAnsi" w:eastAsia="Times New Roman" w:hAnsiTheme="minorHAnsi"/>
          <w:sz w:val="22"/>
          <w:szCs w:val="22"/>
        </w:rPr>
        <w:t>podcast</w:t>
      </w:r>
      <w:r w:rsidR="00215C92" w:rsidRPr="007C56BF">
        <w:rPr>
          <w:rFonts w:asciiTheme="minorHAnsi" w:eastAsia="Times New Roman" w:hAnsiTheme="minorHAnsi"/>
          <w:sz w:val="22"/>
          <w:szCs w:val="22"/>
        </w:rPr>
        <w:t xml:space="preserve"> in this series </w:t>
      </w:r>
      <w:r w:rsidR="000A78C7" w:rsidRPr="007C56BF">
        <w:rPr>
          <w:rFonts w:asciiTheme="minorHAnsi" w:eastAsia="Times New Roman" w:hAnsiTheme="minorHAnsi"/>
          <w:sz w:val="22"/>
          <w:szCs w:val="22"/>
        </w:rPr>
        <w:t>discuss</w:t>
      </w:r>
      <w:r w:rsidR="00215C92" w:rsidRPr="007C56BF">
        <w:rPr>
          <w:rFonts w:asciiTheme="minorHAnsi" w:eastAsia="Times New Roman" w:hAnsiTheme="minorHAnsi"/>
          <w:sz w:val="22"/>
          <w:szCs w:val="22"/>
        </w:rPr>
        <w:t>es</w:t>
      </w:r>
      <w:r w:rsidR="000A78C7" w:rsidRPr="007C56BF">
        <w:rPr>
          <w:rFonts w:asciiTheme="minorHAnsi" w:eastAsia="Times New Roman" w:hAnsiTheme="minorHAnsi"/>
          <w:sz w:val="22"/>
          <w:szCs w:val="22"/>
        </w:rPr>
        <w:t xml:space="preserve"> confirmations</w:t>
      </w:r>
      <w:r w:rsidR="00D06C7D" w:rsidRPr="007C56BF">
        <w:rPr>
          <w:rFonts w:asciiTheme="minorHAnsi" w:eastAsia="Times New Roman" w:hAnsiTheme="minorHAnsi"/>
          <w:sz w:val="22"/>
          <w:szCs w:val="22"/>
        </w:rPr>
        <w:t xml:space="preserve"> under </w:t>
      </w:r>
      <w:r w:rsidR="00B56F2C" w:rsidRPr="007C56BF">
        <w:rPr>
          <w:rFonts w:asciiTheme="minorHAnsi" w:eastAsia="Times New Roman" w:hAnsiTheme="minorHAnsi"/>
          <w:sz w:val="22"/>
          <w:szCs w:val="22"/>
        </w:rPr>
        <w:t xml:space="preserve">§ </w:t>
      </w:r>
      <w:r w:rsidR="00D06C7D" w:rsidRPr="007C56BF">
        <w:rPr>
          <w:rFonts w:asciiTheme="minorHAnsi" w:eastAsia="Times New Roman" w:hAnsiTheme="minorHAnsi"/>
          <w:sz w:val="22"/>
          <w:szCs w:val="22"/>
        </w:rPr>
        <w:t>2-207</w:t>
      </w:r>
      <w:r w:rsidR="00B56F2C" w:rsidRPr="007C56BF">
        <w:rPr>
          <w:rFonts w:asciiTheme="minorHAnsi" w:eastAsia="Times New Roman" w:hAnsiTheme="minorHAnsi"/>
          <w:sz w:val="22"/>
          <w:szCs w:val="22"/>
        </w:rPr>
        <w:t>, I will omit the language that refers to confirmations</w:t>
      </w:r>
      <w:r w:rsidR="000A78C7" w:rsidRPr="007C56BF">
        <w:rPr>
          <w:rFonts w:asciiTheme="minorHAnsi" w:eastAsia="Times New Roman" w:hAnsiTheme="minorHAnsi"/>
          <w:sz w:val="22"/>
          <w:szCs w:val="22"/>
        </w:rPr>
        <w:t xml:space="preserve">. Omitting that language, </w:t>
      </w:r>
      <w:r w:rsidR="00B56F2C" w:rsidRPr="007C56BF">
        <w:rPr>
          <w:rFonts w:asciiTheme="minorHAnsi" w:eastAsia="Times New Roman" w:hAnsiTheme="minorHAnsi"/>
          <w:sz w:val="22"/>
          <w:szCs w:val="22"/>
        </w:rPr>
        <w:t xml:space="preserve">subsection </w:t>
      </w:r>
      <w:r w:rsidR="00E42E69" w:rsidRPr="007C56BF">
        <w:rPr>
          <w:rFonts w:asciiTheme="minorHAnsi" w:eastAsia="Times New Roman" w:hAnsiTheme="minorHAnsi"/>
          <w:sz w:val="22"/>
          <w:szCs w:val="22"/>
        </w:rPr>
        <w:t>(</w:t>
      </w:r>
      <w:r w:rsidR="00B56F2C" w:rsidRPr="007C56BF">
        <w:rPr>
          <w:rFonts w:asciiTheme="minorHAnsi" w:eastAsia="Times New Roman" w:hAnsiTheme="minorHAnsi"/>
          <w:sz w:val="22"/>
          <w:szCs w:val="22"/>
        </w:rPr>
        <w:t>1</w:t>
      </w:r>
      <w:r w:rsidR="00E42E69" w:rsidRPr="007C56BF">
        <w:rPr>
          <w:rFonts w:asciiTheme="minorHAnsi" w:eastAsia="Times New Roman" w:hAnsiTheme="minorHAnsi"/>
          <w:sz w:val="22"/>
          <w:szCs w:val="22"/>
        </w:rPr>
        <w:t>)</w:t>
      </w:r>
      <w:r w:rsidR="00AC6317" w:rsidRPr="007C56BF">
        <w:rPr>
          <w:rFonts w:asciiTheme="minorHAnsi" w:eastAsia="Times New Roman" w:hAnsiTheme="minorHAnsi"/>
          <w:sz w:val="22"/>
          <w:szCs w:val="22"/>
        </w:rPr>
        <w:t xml:space="preserve"> </w:t>
      </w:r>
      <w:r w:rsidR="00215C92" w:rsidRPr="007C56BF">
        <w:rPr>
          <w:rFonts w:asciiTheme="minorHAnsi" w:eastAsia="Times New Roman" w:hAnsiTheme="minorHAnsi"/>
          <w:sz w:val="22"/>
          <w:szCs w:val="22"/>
        </w:rPr>
        <w:t xml:space="preserve">begins </w:t>
      </w:r>
      <w:r w:rsidRPr="007C56BF">
        <w:rPr>
          <w:rFonts w:asciiTheme="minorHAnsi" w:eastAsia="Times New Roman" w:hAnsiTheme="minorHAnsi"/>
          <w:sz w:val="22"/>
          <w:szCs w:val="22"/>
        </w:rPr>
        <w:t xml:space="preserve">by telling us </w:t>
      </w:r>
      <w:r w:rsidR="00B35585" w:rsidRPr="007C56BF">
        <w:rPr>
          <w:rFonts w:asciiTheme="minorHAnsi" w:eastAsia="Times New Roman" w:hAnsiTheme="minorHAnsi"/>
          <w:sz w:val="22"/>
          <w:szCs w:val="22"/>
        </w:rPr>
        <w:t xml:space="preserve">that </w:t>
      </w:r>
      <w:r w:rsidR="00747876" w:rsidRPr="007C56BF">
        <w:rPr>
          <w:rFonts w:asciiTheme="minorHAnsi" w:eastAsia="Times New Roman" w:hAnsiTheme="minorHAnsi"/>
          <w:sz w:val="22"/>
          <w:szCs w:val="22"/>
        </w:rPr>
        <w:t>“</w:t>
      </w:r>
      <w:r w:rsidR="00E42E69" w:rsidRPr="007C56BF">
        <w:rPr>
          <w:rFonts w:asciiTheme="minorHAnsi" w:eastAsia="Times New Roman" w:hAnsiTheme="minorHAnsi"/>
          <w:sz w:val="22"/>
          <w:szCs w:val="22"/>
        </w:rPr>
        <w:t xml:space="preserve">a definite and </w:t>
      </w:r>
      <w:r w:rsidR="00B35585" w:rsidRPr="007C56BF">
        <w:rPr>
          <w:rFonts w:asciiTheme="minorHAnsi" w:eastAsia="Times New Roman" w:hAnsiTheme="minorHAnsi"/>
          <w:sz w:val="22"/>
          <w:szCs w:val="22"/>
        </w:rPr>
        <w:t xml:space="preserve">seasonable expression of acceptance </w:t>
      </w:r>
      <w:r w:rsidR="00747876" w:rsidRPr="007C56BF">
        <w:rPr>
          <w:rFonts w:asciiTheme="minorHAnsi" w:eastAsia="Times New Roman" w:hAnsiTheme="minorHAnsi"/>
          <w:sz w:val="22"/>
          <w:szCs w:val="22"/>
        </w:rPr>
        <w:t xml:space="preserve">… </w:t>
      </w:r>
      <w:r w:rsidR="00B35585" w:rsidRPr="007C56BF">
        <w:rPr>
          <w:rFonts w:asciiTheme="minorHAnsi" w:eastAsia="Times New Roman" w:hAnsiTheme="minorHAnsi"/>
          <w:sz w:val="22"/>
          <w:szCs w:val="22"/>
        </w:rPr>
        <w:t>which is sent within a reasonable time operates as an acceptance</w:t>
      </w:r>
      <w:r w:rsidR="00215C92" w:rsidRPr="007C56BF">
        <w:rPr>
          <w:rFonts w:asciiTheme="minorHAnsi" w:eastAsia="Times New Roman" w:hAnsiTheme="minorHAnsi"/>
          <w:sz w:val="22"/>
          <w:szCs w:val="22"/>
        </w:rPr>
        <w:t xml:space="preserve"> even though it states terms additional to or different from those offered</w:t>
      </w:r>
      <w:r w:rsidR="00DB599C" w:rsidRPr="007C56BF">
        <w:rPr>
          <w:rFonts w:asciiTheme="minorHAnsi" w:eastAsia="Times New Roman" w:hAnsiTheme="minorHAnsi"/>
          <w:sz w:val="22"/>
          <w:szCs w:val="22"/>
        </w:rPr>
        <w:t>.</w:t>
      </w:r>
      <w:r w:rsidR="00747876" w:rsidRPr="007C56BF">
        <w:rPr>
          <w:rFonts w:asciiTheme="minorHAnsi" w:eastAsia="Times New Roman" w:hAnsiTheme="minorHAnsi"/>
          <w:sz w:val="22"/>
          <w:szCs w:val="22"/>
        </w:rPr>
        <w:t>”</w:t>
      </w:r>
      <w:r w:rsidR="00DB599C" w:rsidRPr="007C56BF">
        <w:rPr>
          <w:rFonts w:asciiTheme="minorHAnsi" w:eastAsia="Times New Roman" w:hAnsiTheme="minorHAnsi"/>
          <w:sz w:val="22"/>
          <w:szCs w:val="22"/>
        </w:rPr>
        <w:t xml:space="preserve"> </w:t>
      </w:r>
      <w:r w:rsidR="005140C9" w:rsidRPr="007C56BF">
        <w:rPr>
          <w:rFonts w:asciiTheme="minorHAnsi" w:eastAsia="Times New Roman" w:hAnsiTheme="minorHAnsi"/>
          <w:sz w:val="22"/>
          <w:szCs w:val="22"/>
        </w:rPr>
        <w:t xml:space="preserve">What does this mean? </w:t>
      </w:r>
    </w:p>
    <w:p w14:paraId="65879F99" w14:textId="77777777" w:rsidR="003811B5" w:rsidRPr="007C56BF" w:rsidRDefault="003811B5" w:rsidP="007C56BF">
      <w:pPr>
        <w:jc w:val="both"/>
        <w:rPr>
          <w:rFonts w:asciiTheme="minorHAnsi" w:eastAsia="Times New Roman" w:hAnsiTheme="minorHAnsi"/>
          <w:sz w:val="22"/>
          <w:szCs w:val="22"/>
        </w:rPr>
      </w:pPr>
    </w:p>
    <w:p w14:paraId="4C698449" w14:textId="3DC8BC80" w:rsidR="002D3DA8" w:rsidRPr="007C56BF" w:rsidRDefault="00B25D7A" w:rsidP="007C56BF">
      <w:pPr>
        <w:jc w:val="both"/>
        <w:rPr>
          <w:rFonts w:asciiTheme="minorHAnsi" w:eastAsia="Times New Roman" w:hAnsiTheme="minorHAnsi"/>
          <w:sz w:val="22"/>
          <w:szCs w:val="22"/>
        </w:rPr>
      </w:pPr>
      <w:r w:rsidRPr="007C56BF">
        <w:rPr>
          <w:rFonts w:asciiTheme="minorHAnsi" w:eastAsia="Times New Roman" w:hAnsiTheme="minorHAnsi"/>
          <w:sz w:val="22"/>
          <w:szCs w:val="22"/>
        </w:rPr>
        <w:t xml:space="preserve">Let’s apply it to a hypothetical. Assume </w:t>
      </w:r>
      <w:r w:rsidR="000A78C7" w:rsidRPr="007C56BF">
        <w:rPr>
          <w:rFonts w:asciiTheme="minorHAnsi" w:eastAsia="Times New Roman" w:hAnsiTheme="minorHAnsi"/>
          <w:sz w:val="22"/>
          <w:szCs w:val="22"/>
        </w:rPr>
        <w:t xml:space="preserve">buyer’s </w:t>
      </w:r>
      <w:r w:rsidRPr="007C56BF">
        <w:rPr>
          <w:rFonts w:asciiTheme="minorHAnsi" w:eastAsia="Times New Roman" w:hAnsiTheme="minorHAnsi"/>
          <w:sz w:val="22"/>
          <w:szCs w:val="22"/>
        </w:rPr>
        <w:t xml:space="preserve">purchase order </w:t>
      </w:r>
      <w:r w:rsidR="000A78C7" w:rsidRPr="007C56BF">
        <w:rPr>
          <w:rFonts w:asciiTheme="minorHAnsi" w:eastAsia="Times New Roman" w:hAnsiTheme="minorHAnsi"/>
          <w:sz w:val="22"/>
          <w:szCs w:val="22"/>
        </w:rPr>
        <w:t>offered</w:t>
      </w:r>
      <w:r w:rsidR="00294DA7" w:rsidRPr="007C56BF">
        <w:rPr>
          <w:rFonts w:asciiTheme="minorHAnsi" w:eastAsia="Times New Roman" w:hAnsiTheme="minorHAnsi"/>
          <w:sz w:val="22"/>
          <w:szCs w:val="22"/>
        </w:rPr>
        <w:t xml:space="preserve"> to buy “</w:t>
      </w:r>
      <w:r w:rsidR="000A78C7" w:rsidRPr="007C56BF">
        <w:rPr>
          <w:rFonts w:asciiTheme="minorHAnsi" w:eastAsia="Times New Roman" w:hAnsiTheme="minorHAnsi"/>
          <w:sz w:val="22"/>
          <w:szCs w:val="22"/>
        </w:rPr>
        <w:t>10 widgets for $5,000</w:t>
      </w:r>
      <w:r w:rsidR="00294DA7" w:rsidRPr="007C56BF">
        <w:rPr>
          <w:rFonts w:asciiTheme="minorHAnsi" w:eastAsia="Times New Roman" w:hAnsiTheme="minorHAnsi"/>
          <w:sz w:val="22"/>
          <w:szCs w:val="22"/>
        </w:rPr>
        <w:t>”</w:t>
      </w:r>
      <w:r w:rsidR="000A78C7" w:rsidRPr="007C56BF">
        <w:rPr>
          <w:rFonts w:asciiTheme="minorHAnsi" w:eastAsia="Times New Roman" w:hAnsiTheme="minorHAnsi"/>
          <w:sz w:val="22"/>
          <w:szCs w:val="22"/>
        </w:rPr>
        <w:t xml:space="preserve"> and seller’s </w:t>
      </w:r>
      <w:r w:rsidRPr="007C56BF">
        <w:rPr>
          <w:rFonts w:asciiTheme="minorHAnsi" w:eastAsia="Times New Roman" w:hAnsiTheme="minorHAnsi"/>
          <w:sz w:val="22"/>
          <w:szCs w:val="22"/>
        </w:rPr>
        <w:t xml:space="preserve">acknowledgement form stated </w:t>
      </w:r>
      <w:r w:rsidR="006137C8" w:rsidRPr="007C56BF">
        <w:rPr>
          <w:rFonts w:asciiTheme="minorHAnsi" w:eastAsia="Times New Roman" w:hAnsiTheme="minorHAnsi"/>
          <w:sz w:val="22"/>
          <w:szCs w:val="22"/>
        </w:rPr>
        <w:t>a sale of</w:t>
      </w:r>
      <w:r w:rsidR="00294DA7" w:rsidRPr="007C56BF">
        <w:rPr>
          <w:rFonts w:asciiTheme="minorHAnsi" w:eastAsia="Times New Roman" w:hAnsiTheme="minorHAnsi"/>
          <w:sz w:val="22"/>
          <w:szCs w:val="22"/>
        </w:rPr>
        <w:t xml:space="preserve"> “</w:t>
      </w:r>
      <w:r w:rsidRPr="007C56BF">
        <w:rPr>
          <w:rFonts w:asciiTheme="minorHAnsi" w:eastAsia="Times New Roman" w:hAnsiTheme="minorHAnsi"/>
          <w:sz w:val="22"/>
          <w:szCs w:val="22"/>
        </w:rPr>
        <w:t>10 widgets for $10,000.</w:t>
      </w:r>
      <w:r w:rsidR="00294DA7" w:rsidRPr="007C56BF">
        <w:rPr>
          <w:rFonts w:asciiTheme="minorHAnsi" w:eastAsia="Times New Roman" w:hAnsiTheme="minorHAnsi"/>
          <w:sz w:val="22"/>
          <w:szCs w:val="22"/>
        </w:rPr>
        <w:t>”</w:t>
      </w:r>
      <w:r w:rsidR="000A78C7" w:rsidRPr="007C56BF">
        <w:rPr>
          <w:rFonts w:asciiTheme="minorHAnsi" w:eastAsia="Times New Roman" w:hAnsiTheme="minorHAnsi"/>
          <w:sz w:val="22"/>
          <w:szCs w:val="22"/>
        </w:rPr>
        <w:t xml:space="preserve"> </w:t>
      </w:r>
      <w:r w:rsidRPr="007C56BF">
        <w:rPr>
          <w:rFonts w:asciiTheme="minorHAnsi" w:eastAsia="Times New Roman" w:hAnsiTheme="minorHAnsi"/>
          <w:sz w:val="22"/>
          <w:szCs w:val="22"/>
        </w:rPr>
        <w:t xml:space="preserve">One view is that there has been an acceptance with a different term that would be analyzed under subsection (2), but that view has not gained much traction. Another view is that the seller’s form is not an “expression of acceptance” because of the difference in the essential term. Under this view, </w:t>
      </w:r>
      <w:r w:rsidR="00963B3C" w:rsidRPr="007C56BF">
        <w:rPr>
          <w:rFonts w:asciiTheme="minorHAnsi" w:eastAsia="Times New Roman" w:hAnsiTheme="minorHAnsi"/>
          <w:sz w:val="22"/>
          <w:szCs w:val="22"/>
        </w:rPr>
        <w:t xml:space="preserve">§ </w:t>
      </w:r>
      <w:r w:rsidRPr="007C56BF">
        <w:rPr>
          <w:rFonts w:asciiTheme="minorHAnsi" w:eastAsia="Times New Roman" w:hAnsiTheme="minorHAnsi"/>
          <w:sz w:val="22"/>
          <w:szCs w:val="22"/>
        </w:rPr>
        <w:t xml:space="preserve">2-207 would not apply and under the common law, the seller’s form would be a counteroffer. </w:t>
      </w:r>
      <w:r w:rsidR="002D3DA8" w:rsidRPr="007C56BF">
        <w:rPr>
          <w:rFonts w:asciiTheme="minorHAnsi" w:eastAsia="Times New Roman" w:hAnsiTheme="minorHAnsi"/>
          <w:sz w:val="22"/>
          <w:szCs w:val="22"/>
        </w:rPr>
        <w:t>If not acted upon, there would be no contract, but if acted upon, it would create a sale on the seller’s terms, with a price of $1</w:t>
      </w:r>
      <w:r w:rsidR="00784387">
        <w:rPr>
          <w:rFonts w:asciiTheme="minorHAnsi" w:eastAsia="Times New Roman" w:hAnsiTheme="minorHAnsi"/>
          <w:sz w:val="22"/>
          <w:szCs w:val="22"/>
        </w:rPr>
        <w:t>,</w:t>
      </w:r>
      <w:r w:rsidR="002D3DA8" w:rsidRPr="007C56BF">
        <w:rPr>
          <w:rFonts w:asciiTheme="minorHAnsi" w:eastAsia="Times New Roman" w:hAnsiTheme="minorHAnsi"/>
          <w:sz w:val="22"/>
          <w:szCs w:val="22"/>
        </w:rPr>
        <w:t>0</w:t>
      </w:r>
      <w:r w:rsidR="00894143" w:rsidRPr="007C56BF">
        <w:rPr>
          <w:rFonts w:asciiTheme="minorHAnsi" w:eastAsia="Times New Roman" w:hAnsiTheme="minorHAnsi"/>
          <w:sz w:val="22"/>
          <w:szCs w:val="22"/>
        </w:rPr>
        <w:t>00 per w</w:t>
      </w:r>
      <w:r w:rsidR="00FE4BC8" w:rsidRPr="007C56BF">
        <w:rPr>
          <w:rFonts w:asciiTheme="minorHAnsi" w:eastAsia="Times New Roman" w:hAnsiTheme="minorHAnsi"/>
          <w:sz w:val="22"/>
          <w:szCs w:val="22"/>
        </w:rPr>
        <w:t>i</w:t>
      </w:r>
      <w:r w:rsidR="00894143" w:rsidRPr="007C56BF">
        <w:rPr>
          <w:rFonts w:asciiTheme="minorHAnsi" w:eastAsia="Times New Roman" w:hAnsiTheme="minorHAnsi"/>
          <w:sz w:val="22"/>
          <w:szCs w:val="22"/>
        </w:rPr>
        <w:t>dget</w:t>
      </w:r>
      <w:r w:rsidR="002D3DA8" w:rsidRPr="007C56BF">
        <w:rPr>
          <w:rFonts w:asciiTheme="minorHAnsi" w:eastAsia="Times New Roman" w:hAnsiTheme="minorHAnsi"/>
          <w:sz w:val="22"/>
          <w:szCs w:val="22"/>
        </w:rPr>
        <w:t>.</w:t>
      </w:r>
    </w:p>
    <w:p w14:paraId="5EFB9F14" w14:textId="77777777" w:rsidR="002D3DA8" w:rsidRPr="007C56BF" w:rsidRDefault="002D3DA8" w:rsidP="007C56BF">
      <w:pPr>
        <w:jc w:val="both"/>
        <w:rPr>
          <w:rFonts w:asciiTheme="minorHAnsi" w:eastAsia="Times New Roman" w:hAnsiTheme="minorHAnsi"/>
          <w:sz w:val="22"/>
          <w:szCs w:val="22"/>
        </w:rPr>
      </w:pPr>
    </w:p>
    <w:p w14:paraId="493591E1" w14:textId="2FB07B8E" w:rsidR="005D097E" w:rsidRPr="007C56BF" w:rsidRDefault="002D3DA8" w:rsidP="007C56BF">
      <w:pPr>
        <w:jc w:val="both"/>
        <w:rPr>
          <w:rFonts w:asciiTheme="minorHAnsi" w:eastAsia="Times New Roman" w:hAnsiTheme="minorHAnsi"/>
          <w:sz w:val="22"/>
          <w:szCs w:val="22"/>
        </w:rPr>
      </w:pPr>
      <w:r w:rsidRPr="007C56BF">
        <w:rPr>
          <w:rFonts w:asciiTheme="minorHAnsi" w:eastAsia="Times New Roman" w:hAnsiTheme="minorHAnsi"/>
          <w:sz w:val="22"/>
          <w:szCs w:val="22"/>
        </w:rPr>
        <w:t>The more common view is t</w:t>
      </w:r>
      <w:r w:rsidR="00963B3C" w:rsidRPr="007C56BF">
        <w:rPr>
          <w:rFonts w:asciiTheme="minorHAnsi" w:eastAsia="Times New Roman" w:hAnsiTheme="minorHAnsi"/>
          <w:sz w:val="22"/>
          <w:szCs w:val="22"/>
        </w:rPr>
        <w:t>hat even though the seller’s for</w:t>
      </w:r>
      <w:r w:rsidRPr="007C56BF">
        <w:rPr>
          <w:rFonts w:asciiTheme="minorHAnsi" w:eastAsia="Times New Roman" w:hAnsiTheme="minorHAnsi"/>
          <w:sz w:val="22"/>
          <w:szCs w:val="22"/>
        </w:rPr>
        <w:t>m is not an acceptance, we would still use § 2-207 to analyze contract formation.</w:t>
      </w:r>
      <w:r w:rsidR="005D097E" w:rsidRPr="007C56BF">
        <w:rPr>
          <w:rFonts w:asciiTheme="minorHAnsi" w:eastAsia="Times New Roman" w:hAnsiTheme="minorHAnsi"/>
          <w:sz w:val="22"/>
          <w:szCs w:val="22"/>
        </w:rPr>
        <w:t xml:space="preserve"> We get there by dropping down into subsection </w:t>
      </w:r>
      <w:r w:rsidR="00D668AA" w:rsidRPr="007C56BF">
        <w:rPr>
          <w:rFonts w:asciiTheme="minorHAnsi" w:eastAsia="Times New Roman" w:hAnsiTheme="minorHAnsi"/>
          <w:sz w:val="22"/>
          <w:szCs w:val="22"/>
        </w:rPr>
        <w:t>(</w:t>
      </w:r>
      <w:r w:rsidR="005D097E" w:rsidRPr="007C56BF">
        <w:rPr>
          <w:rFonts w:asciiTheme="minorHAnsi" w:eastAsia="Times New Roman" w:hAnsiTheme="minorHAnsi"/>
          <w:sz w:val="22"/>
          <w:szCs w:val="22"/>
        </w:rPr>
        <w:t>3</w:t>
      </w:r>
      <w:r w:rsidR="00D668AA" w:rsidRPr="007C56BF">
        <w:rPr>
          <w:rFonts w:asciiTheme="minorHAnsi" w:eastAsia="Times New Roman" w:hAnsiTheme="minorHAnsi"/>
          <w:sz w:val="22"/>
          <w:szCs w:val="22"/>
        </w:rPr>
        <w:t>)</w:t>
      </w:r>
      <w:r w:rsidR="005D097E" w:rsidRPr="007C56BF">
        <w:rPr>
          <w:rFonts w:asciiTheme="minorHAnsi" w:eastAsia="Times New Roman" w:hAnsiTheme="minorHAnsi"/>
          <w:sz w:val="22"/>
          <w:szCs w:val="22"/>
        </w:rPr>
        <w:t>, which tells us that “</w:t>
      </w:r>
      <w:r w:rsidR="005D097E" w:rsidRPr="007C56BF">
        <w:rPr>
          <w:rFonts w:asciiTheme="minorHAnsi" w:eastAsia="Times New Roman" w:hAnsiTheme="minorHAnsi"/>
          <w:i/>
          <w:sz w:val="22"/>
          <w:szCs w:val="22"/>
        </w:rPr>
        <w:t>conduct</w:t>
      </w:r>
      <w:r w:rsidR="005D097E" w:rsidRPr="007C56BF">
        <w:rPr>
          <w:rFonts w:asciiTheme="minorHAnsi" w:eastAsia="Times New Roman" w:hAnsiTheme="minorHAnsi"/>
          <w:sz w:val="22"/>
          <w:szCs w:val="22"/>
        </w:rPr>
        <w:t xml:space="preserve"> by both parties which recognizes the existence of a contract is sufficient to establish a contract for sale although the writings of the parties do not otherwise establish a contract.” The writings don't establish a contract because there is not an acceptance</w:t>
      </w:r>
      <w:r w:rsidR="00963B3C" w:rsidRPr="007C56BF">
        <w:rPr>
          <w:rFonts w:asciiTheme="minorHAnsi" w:eastAsia="Times New Roman" w:hAnsiTheme="minorHAnsi"/>
          <w:sz w:val="22"/>
          <w:szCs w:val="22"/>
        </w:rPr>
        <w:t xml:space="preserve"> when the essential terms differ</w:t>
      </w:r>
      <w:r w:rsidR="005D097E" w:rsidRPr="007C56BF">
        <w:rPr>
          <w:rFonts w:asciiTheme="minorHAnsi" w:eastAsia="Times New Roman" w:hAnsiTheme="minorHAnsi"/>
          <w:sz w:val="22"/>
          <w:szCs w:val="22"/>
        </w:rPr>
        <w:t>. But if the seller shipped the goods and the buyer accepted them, that would be the type of conduct envisioned by subsection (3) that forms a contract.</w:t>
      </w:r>
    </w:p>
    <w:p w14:paraId="068647A2" w14:textId="77777777" w:rsidR="005D097E" w:rsidRPr="007C56BF" w:rsidRDefault="005D097E" w:rsidP="007C56BF">
      <w:pPr>
        <w:jc w:val="both"/>
        <w:rPr>
          <w:rFonts w:asciiTheme="minorHAnsi" w:eastAsia="Times New Roman" w:hAnsiTheme="minorHAnsi"/>
          <w:sz w:val="22"/>
          <w:szCs w:val="22"/>
        </w:rPr>
      </w:pPr>
    </w:p>
    <w:p w14:paraId="2D077583" w14:textId="4B3A3064" w:rsidR="005D097E" w:rsidRPr="007C56BF" w:rsidRDefault="005D097E" w:rsidP="007C56BF">
      <w:pPr>
        <w:jc w:val="both"/>
        <w:rPr>
          <w:rFonts w:asciiTheme="minorHAnsi" w:eastAsia="Times New Roman" w:hAnsiTheme="minorHAnsi"/>
          <w:sz w:val="22"/>
          <w:szCs w:val="22"/>
        </w:rPr>
      </w:pPr>
      <w:r w:rsidRPr="007C56BF">
        <w:rPr>
          <w:rFonts w:asciiTheme="minorHAnsi" w:eastAsia="Times New Roman" w:hAnsiTheme="minorHAnsi"/>
          <w:sz w:val="22"/>
          <w:szCs w:val="22"/>
        </w:rPr>
        <w:t>Subsection (3) goes on to tell us that we find the contract in the terms on which the writings of the parties agree, and where they don't agree, the conflicting terms fall out and we replace them with the default rules under the Code. So here, the conflicting price term would fall out and we have a contract without a price. In that case, price would probably be filled in as a reasonable price under § 2-205, which is usually the market price</w:t>
      </w:r>
      <w:r w:rsidR="00D668AA" w:rsidRPr="007C56BF">
        <w:rPr>
          <w:rFonts w:asciiTheme="minorHAnsi" w:eastAsia="Times New Roman" w:hAnsiTheme="minorHAnsi"/>
          <w:sz w:val="22"/>
          <w:szCs w:val="22"/>
        </w:rPr>
        <w:t>, which could be more or less than $1</w:t>
      </w:r>
      <w:r w:rsidR="00784387">
        <w:rPr>
          <w:rFonts w:asciiTheme="minorHAnsi" w:eastAsia="Times New Roman" w:hAnsiTheme="minorHAnsi"/>
          <w:sz w:val="22"/>
          <w:szCs w:val="22"/>
        </w:rPr>
        <w:t>,</w:t>
      </w:r>
      <w:r w:rsidR="00D668AA" w:rsidRPr="007C56BF">
        <w:rPr>
          <w:rFonts w:asciiTheme="minorHAnsi" w:eastAsia="Times New Roman" w:hAnsiTheme="minorHAnsi"/>
          <w:sz w:val="22"/>
          <w:szCs w:val="22"/>
        </w:rPr>
        <w:t>000 per widget</w:t>
      </w:r>
      <w:r w:rsidRPr="007C56BF">
        <w:rPr>
          <w:rFonts w:asciiTheme="minorHAnsi" w:eastAsia="Times New Roman" w:hAnsiTheme="minorHAnsi"/>
          <w:sz w:val="22"/>
          <w:szCs w:val="22"/>
        </w:rPr>
        <w:t xml:space="preserve">. Note that </w:t>
      </w:r>
      <w:r w:rsidR="00D668AA" w:rsidRPr="007C56BF">
        <w:rPr>
          <w:rFonts w:asciiTheme="minorHAnsi" w:eastAsia="Times New Roman" w:hAnsiTheme="minorHAnsi"/>
          <w:sz w:val="22"/>
          <w:szCs w:val="22"/>
        </w:rPr>
        <w:t xml:space="preserve">this outcome may differ from the view that sees </w:t>
      </w:r>
      <w:r w:rsidRPr="007C56BF">
        <w:rPr>
          <w:rFonts w:asciiTheme="minorHAnsi" w:eastAsia="Times New Roman" w:hAnsiTheme="minorHAnsi"/>
          <w:sz w:val="22"/>
          <w:szCs w:val="22"/>
        </w:rPr>
        <w:t>the seller’</w:t>
      </w:r>
      <w:r w:rsidR="00D668AA" w:rsidRPr="007C56BF">
        <w:rPr>
          <w:rFonts w:asciiTheme="minorHAnsi" w:eastAsia="Times New Roman" w:hAnsiTheme="minorHAnsi"/>
          <w:sz w:val="22"/>
          <w:szCs w:val="22"/>
        </w:rPr>
        <w:t xml:space="preserve">s form as a </w:t>
      </w:r>
      <w:r w:rsidRPr="007C56BF">
        <w:rPr>
          <w:rFonts w:asciiTheme="minorHAnsi" w:eastAsia="Times New Roman" w:hAnsiTheme="minorHAnsi"/>
          <w:sz w:val="22"/>
          <w:szCs w:val="22"/>
        </w:rPr>
        <w:t>counteroffer</w:t>
      </w:r>
      <w:r w:rsidR="00D668AA" w:rsidRPr="007C56BF">
        <w:rPr>
          <w:rFonts w:asciiTheme="minorHAnsi" w:eastAsia="Times New Roman" w:hAnsiTheme="minorHAnsi"/>
          <w:sz w:val="22"/>
          <w:szCs w:val="22"/>
        </w:rPr>
        <w:t>, for in</w:t>
      </w:r>
      <w:r w:rsidRPr="007C56BF">
        <w:rPr>
          <w:rFonts w:asciiTheme="minorHAnsi" w:eastAsia="Times New Roman" w:hAnsiTheme="minorHAnsi"/>
          <w:sz w:val="22"/>
          <w:szCs w:val="22"/>
        </w:rPr>
        <w:t xml:space="preserve"> that</w:t>
      </w:r>
      <w:r w:rsidR="00D668AA" w:rsidRPr="007C56BF">
        <w:rPr>
          <w:rFonts w:asciiTheme="minorHAnsi" w:eastAsia="Times New Roman" w:hAnsiTheme="minorHAnsi"/>
          <w:sz w:val="22"/>
          <w:szCs w:val="22"/>
        </w:rPr>
        <w:t xml:space="preserve"> case</w:t>
      </w:r>
      <w:r w:rsidRPr="007C56BF">
        <w:rPr>
          <w:rFonts w:asciiTheme="minorHAnsi" w:eastAsia="Times New Roman" w:hAnsiTheme="minorHAnsi"/>
          <w:sz w:val="22"/>
          <w:szCs w:val="22"/>
        </w:rPr>
        <w:t xml:space="preserve"> </w:t>
      </w:r>
      <w:r w:rsidR="00D668AA" w:rsidRPr="007C56BF">
        <w:rPr>
          <w:rFonts w:asciiTheme="minorHAnsi" w:eastAsia="Times New Roman" w:hAnsiTheme="minorHAnsi"/>
          <w:sz w:val="22"/>
          <w:szCs w:val="22"/>
        </w:rPr>
        <w:t>the price is established by the seller’s counteroffer.</w:t>
      </w:r>
    </w:p>
    <w:p w14:paraId="38B3E85A" w14:textId="79DDB354" w:rsidR="002D3DA8" w:rsidRPr="007C56BF" w:rsidRDefault="002D3DA8" w:rsidP="007C56BF">
      <w:pPr>
        <w:jc w:val="both"/>
        <w:rPr>
          <w:rFonts w:asciiTheme="minorHAnsi" w:eastAsia="Times New Roman" w:hAnsiTheme="minorHAnsi"/>
          <w:sz w:val="22"/>
          <w:szCs w:val="22"/>
        </w:rPr>
      </w:pPr>
    </w:p>
    <w:p w14:paraId="1BA17199" w14:textId="6182D753" w:rsidR="00C61B8C" w:rsidRPr="007C56BF" w:rsidRDefault="00D668AA" w:rsidP="007C56BF">
      <w:pPr>
        <w:jc w:val="both"/>
        <w:rPr>
          <w:rFonts w:asciiTheme="minorHAnsi" w:eastAsia="Times New Roman" w:hAnsiTheme="minorHAnsi"/>
          <w:sz w:val="22"/>
          <w:szCs w:val="22"/>
        </w:rPr>
      </w:pPr>
      <w:r w:rsidRPr="007C56BF">
        <w:rPr>
          <w:rFonts w:asciiTheme="minorHAnsi" w:eastAsia="Times New Roman" w:hAnsiTheme="minorHAnsi"/>
          <w:sz w:val="22"/>
          <w:szCs w:val="22"/>
        </w:rPr>
        <w:t>In practice, this situation does not come up too often. W</w:t>
      </w:r>
      <w:r w:rsidR="006137C8" w:rsidRPr="007C56BF">
        <w:rPr>
          <w:rFonts w:asciiTheme="minorHAnsi" w:eastAsia="Times New Roman" w:hAnsiTheme="minorHAnsi"/>
          <w:sz w:val="22"/>
          <w:szCs w:val="22"/>
        </w:rPr>
        <w:t xml:space="preserve">hile </w:t>
      </w:r>
      <w:r w:rsidR="00963B3C" w:rsidRPr="007C56BF">
        <w:rPr>
          <w:rFonts w:asciiTheme="minorHAnsi" w:eastAsia="Times New Roman" w:hAnsiTheme="minorHAnsi"/>
          <w:sz w:val="22"/>
          <w:szCs w:val="22"/>
        </w:rPr>
        <w:t>the parties</w:t>
      </w:r>
      <w:r w:rsidR="006137C8" w:rsidRPr="007C56BF">
        <w:rPr>
          <w:rFonts w:asciiTheme="minorHAnsi" w:eastAsia="Times New Roman" w:hAnsiTheme="minorHAnsi"/>
          <w:sz w:val="22"/>
          <w:szCs w:val="22"/>
        </w:rPr>
        <w:t xml:space="preserve"> may not read everything on the form of the other, t</w:t>
      </w:r>
      <w:r w:rsidR="00C61B8C" w:rsidRPr="007C56BF">
        <w:rPr>
          <w:rFonts w:asciiTheme="minorHAnsi" w:eastAsia="Times New Roman" w:hAnsiTheme="minorHAnsi"/>
          <w:sz w:val="22"/>
          <w:szCs w:val="22"/>
        </w:rPr>
        <w:t xml:space="preserve">he parties usually </w:t>
      </w:r>
      <w:r w:rsidR="006137C8" w:rsidRPr="007C56BF">
        <w:rPr>
          <w:rFonts w:asciiTheme="minorHAnsi" w:eastAsia="Times New Roman" w:hAnsiTheme="minorHAnsi"/>
          <w:sz w:val="22"/>
          <w:szCs w:val="22"/>
        </w:rPr>
        <w:t xml:space="preserve">do at least </w:t>
      </w:r>
      <w:r w:rsidR="00963B3C" w:rsidRPr="007C56BF">
        <w:rPr>
          <w:rFonts w:asciiTheme="minorHAnsi" w:eastAsia="Times New Roman" w:hAnsiTheme="minorHAnsi"/>
          <w:sz w:val="22"/>
          <w:szCs w:val="22"/>
        </w:rPr>
        <w:t>verify that th</w:t>
      </w:r>
      <w:r w:rsidR="00C61B8C" w:rsidRPr="007C56BF">
        <w:rPr>
          <w:rFonts w:asciiTheme="minorHAnsi" w:eastAsia="Times New Roman" w:hAnsiTheme="minorHAnsi"/>
          <w:sz w:val="22"/>
          <w:szCs w:val="22"/>
        </w:rPr>
        <w:t xml:space="preserve">e </w:t>
      </w:r>
      <w:r w:rsidR="00294DA7" w:rsidRPr="007C56BF">
        <w:rPr>
          <w:rFonts w:asciiTheme="minorHAnsi" w:eastAsia="Times New Roman" w:hAnsiTheme="minorHAnsi"/>
          <w:sz w:val="22"/>
          <w:szCs w:val="22"/>
        </w:rPr>
        <w:t>dickered</w:t>
      </w:r>
      <w:r w:rsidR="000A78C7" w:rsidRPr="007C56BF">
        <w:rPr>
          <w:rFonts w:asciiTheme="minorHAnsi" w:eastAsia="Times New Roman" w:hAnsiTheme="minorHAnsi"/>
          <w:sz w:val="22"/>
          <w:szCs w:val="22"/>
        </w:rPr>
        <w:t xml:space="preserve"> terms </w:t>
      </w:r>
      <w:r w:rsidR="00C61B8C" w:rsidRPr="007C56BF">
        <w:rPr>
          <w:rFonts w:asciiTheme="minorHAnsi" w:eastAsia="Times New Roman" w:hAnsiTheme="minorHAnsi"/>
          <w:sz w:val="22"/>
          <w:szCs w:val="22"/>
        </w:rPr>
        <w:t>are the same</w:t>
      </w:r>
      <w:r w:rsidR="00B56F2C" w:rsidRPr="007C56BF">
        <w:rPr>
          <w:rFonts w:asciiTheme="minorHAnsi" w:eastAsia="Times New Roman" w:hAnsiTheme="minorHAnsi"/>
          <w:sz w:val="22"/>
          <w:szCs w:val="22"/>
        </w:rPr>
        <w:t>, so this situation is unlikely to come up.</w:t>
      </w:r>
      <w:r w:rsidRPr="007C56BF">
        <w:rPr>
          <w:rFonts w:asciiTheme="minorHAnsi" w:eastAsia="Times New Roman" w:hAnsiTheme="minorHAnsi"/>
          <w:sz w:val="22"/>
          <w:szCs w:val="22"/>
        </w:rPr>
        <w:t xml:space="preserve"> </w:t>
      </w:r>
      <w:r w:rsidR="001737B8" w:rsidRPr="007C56BF">
        <w:rPr>
          <w:rFonts w:asciiTheme="minorHAnsi" w:eastAsia="Times New Roman" w:hAnsiTheme="minorHAnsi"/>
          <w:sz w:val="22"/>
          <w:szCs w:val="22"/>
        </w:rPr>
        <w:t>Most of the time, the problem that arises is not with the essential terms, which are likely to be the same on both forms, but wi</w:t>
      </w:r>
      <w:r w:rsidR="003811B5" w:rsidRPr="007C56BF">
        <w:rPr>
          <w:rFonts w:asciiTheme="minorHAnsi" w:eastAsia="Times New Roman" w:hAnsiTheme="minorHAnsi"/>
          <w:sz w:val="22"/>
          <w:szCs w:val="22"/>
        </w:rPr>
        <w:t xml:space="preserve">th </w:t>
      </w:r>
      <w:r w:rsidR="005140C9" w:rsidRPr="007C56BF">
        <w:rPr>
          <w:rFonts w:asciiTheme="minorHAnsi" w:eastAsia="Times New Roman" w:hAnsiTheme="minorHAnsi"/>
          <w:sz w:val="22"/>
          <w:szCs w:val="22"/>
        </w:rPr>
        <w:t>the boilerplate or non-neg</w:t>
      </w:r>
      <w:r w:rsidR="00963B3C" w:rsidRPr="007C56BF">
        <w:rPr>
          <w:rFonts w:asciiTheme="minorHAnsi" w:eastAsia="Times New Roman" w:hAnsiTheme="minorHAnsi"/>
          <w:sz w:val="22"/>
          <w:szCs w:val="22"/>
        </w:rPr>
        <w:t>otiated terms that are printed o</w:t>
      </w:r>
      <w:r w:rsidR="005140C9" w:rsidRPr="007C56BF">
        <w:rPr>
          <w:rFonts w:asciiTheme="minorHAnsi" w:eastAsia="Times New Roman" w:hAnsiTheme="minorHAnsi"/>
          <w:sz w:val="22"/>
          <w:szCs w:val="22"/>
        </w:rPr>
        <w:t>n the forms</w:t>
      </w:r>
      <w:r w:rsidR="001737B8" w:rsidRPr="007C56BF">
        <w:rPr>
          <w:rFonts w:asciiTheme="minorHAnsi" w:eastAsia="Times New Roman" w:hAnsiTheme="minorHAnsi"/>
          <w:sz w:val="22"/>
          <w:szCs w:val="22"/>
        </w:rPr>
        <w:t xml:space="preserve"> that are likely </w:t>
      </w:r>
      <w:r w:rsidR="006137C8" w:rsidRPr="007C56BF">
        <w:rPr>
          <w:rFonts w:asciiTheme="minorHAnsi" w:eastAsia="Times New Roman" w:hAnsiTheme="minorHAnsi"/>
          <w:sz w:val="22"/>
          <w:szCs w:val="22"/>
        </w:rPr>
        <w:t xml:space="preserve">not </w:t>
      </w:r>
      <w:r w:rsidR="001737B8" w:rsidRPr="007C56BF">
        <w:rPr>
          <w:rFonts w:asciiTheme="minorHAnsi" w:eastAsia="Times New Roman" w:hAnsiTheme="minorHAnsi"/>
          <w:sz w:val="22"/>
          <w:szCs w:val="22"/>
        </w:rPr>
        <w:t xml:space="preserve">to </w:t>
      </w:r>
      <w:r w:rsidR="006137C8" w:rsidRPr="007C56BF">
        <w:rPr>
          <w:rFonts w:asciiTheme="minorHAnsi" w:eastAsia="Times New Roman" w:hAnsiTheme="minorHAnsi"/>
          <w:sz w:val="22"/>
          <w:szCs w:val="22"/>
        </w:rPr>
        <w:t>be the same</w:t>
      </w:r>
      <w:r w:rsidR="005140C9" w:rsidRPr="007C56BF">
        <w:rPr>
          <w:rFonts w:asciiTheme="minorHAnsi" w:eastAsia="Times New Roman" w:hAnsiTheme="minorHAnsi"/>
          <w:sz w:val="22"/>
          <w:szCs w:val="22"/>
        </w:rPr>
        <w:t>.</w:t>
      </w:r>
      <w:r w:rsidR="00963B3C" w:rsidRPr="007C56BF">
        <w:rPr>
          <w:rFonts w:asciiTheme="minorHAnsi" w:eastAsia="Times New Roman" w:hAnsiTheme="minorHAnsi"/>
          <w:sz w:val="22"/>
          <w:szCs w:val="22"/>
        </w:rPr>
        <w:t xml:space="preserve"> So let’s see what happens in that case.</w:t>
      </w:r>
    </w:p>
    <w:p w14:paraId="1B8FAFEF" w14:textId="77777777" w:rsidR="00C61B8C" w:rsidRPr="007C56BF" w:rsidRDefault="00C61B8C" w:rsidP="007C56BF">
      <w:pPr>
        <w:jc w:val="both"/>
        <w:rPr>
          <w:rFonts w:asciiTheme="minorHAnsi" w:eastAsia="Times New Roman" w:hAnsiTheme="minorHAnsi"/>
          <w:sz w:val="22"/>
          <w:szCs w:val="22"/>
        </w:rPr>
      </w:pPr>
    </w:p>
    <w:p w14:paraId="7C96F743" w14:textId="7C660385" w:rsidR="001737B8" w:rsidRPr="007C56BF" w:rsidRDefault="00093FFD" w:rsidP="007C56BF">
      <w:pPr>
        <w:jc w:val="both"/>
        <w:rPr>
          <w:rFonts w:asciiTheme="minorHAnsi" w:eastAsia="Times New Roman" w:hAnsiTheme="minorHAnsi"/>
          <w:sz w:val="22"/>
          <w:szCs w:val="22"/>
        </w:rPr>
      </w:pPr>
      <w:r w:rsidRPr="007C56BF">
        <w:rPr>
          <w:rFonts w:asciiTheme="minorHAnsi" w:eastAsia="Times New Roman" w:hAnsiTheme="minorHAnsi"/>
          <w:sz w:val="22"/>
          <w:szCs w:val="22"/>
        </w:rPr>
        <w:t>Subsection (1) of t</w:t>
      </w:r>
      <w:r w:rsidR="000A78C7" w:rsidRPr="007C56BF">
        <w:rPr>
          <w:rFonts w:asciiTheme="minorHAnsi" w:eastAsia="Times New Roman" w:hAnsiTheme="minorHAnsi"/>
          <w:sz w:val="22"/>
          <w:szCs w:val="22"/>
        </w:rPr>
        <w:t>he statute</w:t>
      </w:r>
      <w:r w:rsidR="00963B3C" w:rsidRPr="007C56BF">
        <w:rPr>
          <w:rFonts w:asciiTheme="minorHAnsi" w:eastAsia="Times New Roman" w:hAnsiTheme="minorHAnsi"/>
          <w:sz w:val="22"/>
          <w:szCs w:val="22"/>
        </w:rPr>
        <w:t xml:space="preserve"> </w:t>
      </w:r>
      <w:r w:rsidR="00640122" w:rsidRPr="007C56BF">
        <w:rPr>
          <w:rFonts w:asciiTheme="minorHAnsi" w:eastAsia="Times New Roman" w:hAnsiTheme="minorHAnsi"/>
          <w:sz w:val="22"/>
          <w:szCs w:val="22"/>
        </w:rPr>
        <w:t xml:space="preserve">tells us that </w:t>
      </w:r>
      <w:r w:rsidR="00747876" w:rsidRPr="007C56BF">
        <w:rPr>
          <w:rFonts w:asciiTheme="minorHAnsi" w:eastAsia="Times New Roman" w:hAnsiTheme="minorHAnsi"/>
          <w:sz w:val="22"/>
          <w:szCs w:val="22"/>
        </w:rPr>
        <w:t>th</w:t>
      </w:r>
      <w:r w:rsidR="001737B8" w:rsidRPr="007C56BF">
        <w:rPr>
          <w:rFonts w:asciiTheme="minorHAnsi" w:eastAsia="Times New Roman" w:hAnsiTheme="minorHAnsi"/>
          <w:sz w:val="22"/>
          <w:szCs w:val="22"/>
        </w:rPr>
        <w:t xml:space="preserve">e responding </w:t>
      </w:r>
      <w:r w:rsidR="00747876" w:rsidRPr="007C56BF">
        <w:rPr>
          <w:rFonts w:asciiTheme="minorHAnsi" w:eastAsia="Times New Roman" w:hAnsiTheme="minorHAnsi"/>
          <w:sz w:val="22"/>
          <w:szCs w:val="22"/>
        </w:rPr>
        <w:t xml:space="preserve">form </w:t>
      </w:r>
      <w:r w:rsidR="00640122" w:rsidRPr="007C56BF">
        <w:rPr>
          <w:rFonts w:asciiTheme="minorHAnsi" w:eastAsia="Times New Roman" w:hAnsiTheme="minorHAnsi"/>
          <w:sz w:val="22"/>
          <w:szCs w:val="22"/>
        </w:rPr>
        <w:t xml:space="preserve">is an acceptance </w:t>
      </w:r>
      <w:r w:rsidR="00747876" w:rsidRPr="007C56BF">
        <w:rPr>
          <w:rFonts w:asciiTheme="minorHAnsi" w:eastAsia="Times New Roman" w:hAnsiTheme="minorHAnsi"/>
          <w:sz w:val="22"/>
          <w:szCs w:val="22"/>
        </w:rPr>
        <w:t>“</w:t>
      </w:r>
      <w:r w:rsidR="00640122" w:rsidRPr="007C56BF">
        <w:rPr>
          <w:rFonts w:asciiTheme="minorHAnsi" w:eastAsia="Times New Roman" w:hAnsiTheme="minorHAnsi"/>
          <w:sz w:val="22"/>
          <w:szCs w:val="22"/>
        </w:rPr>
        <w:t xml:space="preserve">even though </w:t>
      </w:r>
      <w:r w:rsidR="00747876" w:rsidRPr="007C56BF">
        <w:rPr>
          <w:rFonts w:asciiTheme="minorHAnsi" w:eastAsia="Times New Roman" w:hAnsiTheme="minorHAnsi"/>
          <w:sz w:val="22"/>
          <w:szCs w:val="22"/>
        </w:rPr>
        <w:t>it</w:t>
      </w:r>
      <w:r w:rsidR="00640122" w:rsidRPr="007C56BF">
        <w:rPr>
          <w:rFonts w:asciiTheme="minorHAnsi" w:eastAsia="Times New Roman" w:hAnsiTheme="minorHAnsi"/>
          <w:sz w:val="22"/>
          <w:szCs w:val="22"/>
        </w:rPr>
        <w:t xml:space="preserve"> states terms additional to or different</w:t>
      </w:r>
      <w:r w:rsidR="00747876" w:rsidRPr="007C56BF">
        <w:rPr>
          <w:rFonts w:asciiTheme="minorHAnsi" w:eastAsia="Times New Roman" w:hAnsiTheme="minorHAnsi"/>
          <w:sz w:val="22"/>
          <w:szCs w:val="22"/>
        </w:rPr>
        <w:t xml:space="preserve"> from those offered</w:t>
      </w:r>
      <w:r w:rsidR="00640122" w:rsidRPr="007C56BF">
        <w:rPr>
          <w:rFonts w:asciiTheme="minorHAnsi" w:eastAsia="Times New Roman" w:hAnsiTheme="minorHAnsi"/>
          <w:sz w:val="22"/>
          <w:szCs w:val="22"/>
        </w:rPr>
        <w:t>.</w:t>
      </w:r>
      <w:r w:rsidR="00747876" w:rsidRPr="007C56BF">
        <w:rPr>
          <w:rFonts w:asciiTheme="minorHAnsi" w:eastAsia="Times New Roman" w:hAnsiTheme="minorHAnsi"/>
          <w:sz w:val="22"/>
          <w:szCs w:val="22"/>
        </w:rPr>
        <w:t>”</w:t>
      </w:r>
      <w:r w:rsidR="00640122" w:rsidRPr="007C56BF">
        <w:rPr>
          <w:rFonts w:asciiTheme="minorHAnsi" w:eastAsia="Times New Roman" w:hAnsiTheme="minorHAnsi"/>
          <w:sz w:val="22"/>
          <w:szCs w:val="22"/>
        </w:rPr>
        <w:t xml:space="preserve"> Notice the dramatic change</w:t>
      </w:r>
      <w:r w:rsidR="005140C9" w:rsidRPr="007C56BF">
        <w:rPr>
          <w:rFonts w:asciiTheme="minorHAnsi" w:eastAsia="Times New Roman" w:hAnsiTheme="minorHAnsi"/>
          <w:sz w:val="22"/>
          <w:szCs w:val="22"/>
        </w:rPr>
        <w:t xml:space="preserve"> from the common law. Under the</w:t>
      </w:r>
      <w:r w:rsidR="00640122" w:rsidRPr="007C56BF">
        <w:rPr>
          <w:rFonts w:asciiTheme="minorHAnsi" w:eastAsia="Times New Roman" w:hAnsiTheme="minorHAnsi"/>
          <w:sz w:val="22"/>
          <w:szCs w:val="22"/>
        </w:rPr>
        <w:t xml:space="preserve"> rule</w:t>
      </w:r>
      <w:r w:rsidR="005140C9" w:rsidRPr="007C56BF">
        <w:rPr>
          <w:rFonts w:asciiTheme="minorHAnsi" w:eastAsia="Times New Roman" w:hAnsiTheme="minorHAnsi"/>
          <w:sz w:val="22"/>
          <w:szCs w:val="22"/>
        </w:rPr>
        <w:t xml:space="preserve"> of </w:t>
      </w:r>
      <w:r w:rsidR="00963B3C" w:rsidRPr="007C56BF">
        <w:rPr>
          <w:rFonts w:asciiTheme="minorHAnsi" w:eastAsia="Times New Roman" w:hAnsiTheme="minorHAnsi"/>
          <w:sz w:val="22"/>
          <w:szCs w:val="22"/>
        </w:rPr>
        <w:t xml:space="preserve">§ </w:t>
      </w:r>
      <w:r w:rsidR="005140C9" w:rsidRPr="007C56BF">
        <w:rPr>
          <w:rFonts w:asciiTheme="minorHAnsi" w:eastAsia="Times New Roman" w:hAnsiTheme="minorHAnsi"/>
          <w:sz w:val="22"/>
          <w:szCs w:val="22"/>
        </w:rPr>
        <w:t>2-207, i</w:t>
      </w:r>
      <w:r w:rsidR="001737B8" w:rsidRPr="007C56BF">
        <w:rPr>
          <w:rFonts w:asciiTheme="minorHAnsi" w:eastAsia="Times New Roman" w:hAnsiTheme="minorHAnsi"/>
          <w:sz w:val="22"/>
          <w:szCs w:val="22"/>
        </w:rPr>
        <w:t>f the response</w:t>
      </w:r>
      <w:r w:rsidR="00640122" w:rsidRPr="007C56BF">
        <w:rPr>
          <w:rFonts w:asciiTheme="minorHAnsi" w:eastAsia="Times New Roman" w:hAnsiTheme="minorHAnsi"/>
          <w:sz w:val="22"/>
          <w:szCs w:val="22"/>
        </w:rPr>
        <w:t xml:space="preserve"> </w:t>
      </w:r>
      <w:r w:rsidR="001737B8" w:rsidRPr="007C56BF">
        <w:rPr>
          <w:rFonts w:asciiTheme="minorHAnsi" w:eastAsia="Times New Roman" w:hAnsiTheme="minorHAnsi"/>
          <w:sz w:val="22"/>
          <w:szCs w:val="22"/>
        </w:rPr>
        <w:t xml:space="preserve">of the offeree </w:t>
      </w:r>
      <w:r w:rsidR="00640122" w:rsidRPr="007C56BF">
        <w:rPr>
          <w:rFonts w:asciiTheme="minorHAnsi" w:eastAsia="Times New Roman" w:hAnsiTheme="minorHAnsi"/>
          <w:sz w:val="22"/>
          <w:szCs w:val="22"/>
        </w:rPr>
        <w:t xml:space="preserve">contains additional or different terms, </w:t>
      </w:r>
      <w:r w:rsidR="005140C9" w:rsidRPr="007C56BF">
        <w:rPr>
          <w:rFonts w:asciiTheme="minorHAnsi" w:eastAsia="Times New Roman" w:hAnsiTheme="minorHAnsi"/>
          <w:sz w:val="22"/>
          <w:szCs w:val="22"/>
        </w:rPr>
        <w:t xml:space="preserve">it is not a </w:t>
      </w:r>
      <w:r w:rsidR="005140C9" w:rsidRPr="007C56BF">
        <w:rPr>
          <w:rFonts w:asciiTheme="minorHAnsi" w:eastAsia="Times New Roman" w:hAnsiTheme="minorHAnsi"/>
          <w:sz w:val="22"/>
          <w:szCs w:val="22"/>
        </w:rPr>
        <w:lastRenderedPageBreak/>
        <w:t>counter-offer, but</w:t>
      </w:r>
      <w:r w:rsidR="00640122" w:rsidRPr="007C56BF">
        <w:rPr>
          <w:rFonts w:asciiTheme="minorHAnsi" w:eastAsia="Times New Roman" w:hAnsiTheme="minorHAnsi"/>
          <w:sz w:val="22"/>
          <w:szCs w:val="22"/>
        </w:rPr>
        <w:t xml:space="preserve"> an acceptance</w:t>
      </w:r>
      <w:r w:rsidRPr="007C56BF">
        <w:rPr>
          <w:rFonts w:asciiTheme="minorHAnsi" w:eastAsia="Times New Roman" w:hAnsiTheme="minorHAnsi"/>
          <w:sz w:val="22"/>
          <w:szCs w:val="22"/>
        </w:rPr>
        <w:t>!</w:t>
      </w:r>
      <w:r w:rsidR="00640122" w:rsidRPr="007C56BF">
        <w:rPr>
          <w:rFonts w:asciiTheme="minorHAnsi" w:eastAsia="Times New Roman" w:hAnsiTheme="minorHAnsi"/>
          <w:sz w:val="22"/>
          <w:szCs w:val="22"/>
        </w:rPr>
        <w:t xml:space="preserve"> </w:t>
      </w:r>
      <w:r w:rsidR="001737B8" w:rsidRPr="007C56BF">
        <w:rPr>
          <w:rFonts w:asciiTheme="minorHAnsi" w:eastAsia="Times New Roman" w:hAnsiTheme="minorHAnsi"/>
          <w:sz w:val="22"/>
          <w:szCs w:val="22"/>
        </w:rPr>
        <w:t xml:space="preserve">We undoubtedly have consideration since the parties have agreed to sell certain goods for a certain price. </w:t>
      </w:r>
      <w:r w:rsidR="00640122" w:rsidRPr="007C56BF">
        <w:rPr>
          <w:rFonts w:asciiTheme="minorHAnsi" w:eastAsia="Times New Roman" w:hAnsiTheme="minorHAnsi"/>
          <w:sz w:val="22"/>
          <w:szCs w:val="22"/>
        </w:rPr>
        <w:t>And</w:t>
      </w:r>
      <w:r w:rsidRPr="007C56BF">
        <w:rPr>
          <w:rFonts w:asciiTheme="minorHAnsi" w:eastAsia="Times New Roman" w:hAnsiTheme="minorHAnsi"/>
          <w:sz w:val="22"/>
          <w:szCs w:val="22"/>
        </w:rPr>
        <w:t>,</w:t>
      </w:r>
      <w:r w:rsidR="00640122" w:rsidRPr="007C56BF">
        <w:rPr>
          <w:rFonts w:asciiTheme="minorHAnsi" w:eastAsia="Times New Roman" w:hAnsiTheme="minorHAnsi"/>
          <w:sz w:val="22"/>
          <w:szCs w:val="22"/>
        </w:rPr>
        <w:t xml:space="preserve"> </w:t>
      </w:r>
      <w:r w:rsidR="00B35585" w:rsidRPr="007C56BF">
        <w:rPr>
          <w:rFonts w:asciiTheme="minorHAnsi" w:eastAsia="Times New Roman" w:hAnsiTheme="minorHAnsi"/>
          <w:sz w:val="22"/>
          <w:szCs w:val="22"/>
        </w:rPr>
        <w:t xml:space="preserve">if </w:t>
      </w:r>
      <w:r w:rsidR="00FD7AB6" w:rsidRPr="007C56BF">
        <w:rPr>
          <w:rFonts w:asciiTheme="minorHAnsi" w:eastAsia="Times New Roman" w:hAnsiTheme="minorHAnsi"/>
          <w:sz w:val="22"/>
          <w:szCs w:val="22"/>
        </w:rPr>
        <w:t xml:space="preserve">we have </w:t>
      </w:r>
      <w:r w:rsidR="00B35585" w:rsidRPr="007C56BF">
        <w:rPr>
          <w:rFonts w:asciiTheme="minorHAnsi" w:eastAsia="Times New Roman" w:hAnsiTheme="minorHAnsi"/>
          <w:sz w:val="22"/>
          <w:szCs w:val="22"/>
        </w:rPr>
        <w:t>an offer and an acceptance</w:t>
      </w:r>
      <w:r w:rsidR="001737B8" w:rsidRPr="007C56BF">
        <w:rPr>
          <w:rFonts w:asciiTheme="minorHAnsi" w:eastAsia="Times New Roman" w:hAnsiTheme="minorHAnsi"/>
          <w:sz w:val="22"/>
          <w:szCs w:val="22"/>
        </w:rPr>
        <w:t xml:space="preserve"> and consideration</w:t>
      </w:r>
      <w:r w:rsidR="00FD7AB6" w:rsidRPr="007C56BF">
        <w:rPr>
          <w:rFonts w:asciiTheme="minorHAnsi" w:eastAsia="Times New Roman" w:hAnsiTheme="minorHAnsi"/>
          <w:sz w:val="22"/>
          <w:szCs w:val="22"/>
        </w:rPr>
        <w:t xml:space="preserve">, then </w:t>
      </w:r>
      <w:r w:rsidRPr="007C56BF">
        <w:rPr>
          <w:rFonts w:asciiTheme="minorHAnsi" w:eastAsia="Times New Roman" w:hAnsiTheme="minorHAnsi"/>
          <w:sz w:val="22"/>
          <w:szCs w:val="22"/>
        </w:rPr>
        <w:t>the parties have formed</w:t>
      </w:r>
      <w:r w:rsidR="00FD7AB6" w:rsidRPr="007C56BF">
        <w:rPr>
          <w:rFonts w:asciiTheme="minorHAnsi" w:eastAsia="Times New Roman" w:hAnsiTheme="minorHAnsi"/>
          <w:sz w:val="22"/>
          <w:szCs w:val="22"/>
        </w:rPr>
        <w:t xml:space="preserve"> a contract. </w:t>
      </w:r>
    </w:p>
    <w:p w14:paraId="6B91F1D4" w14:textId="77777777" w:rsidR="001737B8" w:rsidRPr="007C56BF" w:rsidRDefault="001737B8" w:rsidP="007C56BF">
      <w:pPr>
        <w:jc w:val="both"/>
        <w:rPr>
          <w:rFonts w:asciiTheme="minorHAnsi" w:eastAsia="Times New Roman" w:hAnsiTheme="minorHAnsi"/>
          <w:sz w:val="22"/>
          <w:szCs w:val="22"/>
        </w:rPr>
      </w:pPr>
    </w:p>
    <w:p w14:paraId="622224D4" w14:textId="4DA3FFF3" w:rsidR="00640122" w:rsidRPr="007C56BF" w:rsidRDefault="00640122" w:rsidP="007C56BF">
      <w:pPr>
        <w:jc w:val="both"/>
        <w:rPr>
          <w:rFonts w:asciiTheme="minorHAnsi" w:eastAsia="Times New Roman" w:hAnsiTheme="minorHAnsi"/>
          <w:sz w:val="22"/>
          <w:szCs w:val="22"/>
        </w:rPr>
      </w:pPr>
      <w:r w:rsidRPr="007C56BF">
        <w:rPr>
          <w:rFonts w:asciiTheme="minorHAnsi" w:eastAsia="Times New Roman" w:hAnsiTheme="minorHAnsi"/>
          <w:sz w:val="22"/>
          <w:szCs w:val="22"/>
        </w:rPr>
        <w:t xml:space="preserve">But that doesn’t make a lot of sense. We have two forms </w:t>
      </w:r>
      <w:r w:rsidR="00093FFD" w:rsidRPr="007C56BF">
        <w:rPr>
          <w:rFonts w:asciiTheme="minorHAnsi" w:eastAsia="Times New Roman" w:hAnsiTheme="minorHAnsi"/>
          <w:sz w:val="22"/>
          <w:szCs w:val="22"/>
        </w:rPr>
        <w:t xml:space="preserve">(a buyer’s and a seller’s) that result in a contract, but the </w:t>
      </w:r>
      <w:r w:rsidR="00747876" w:rsidRPr="007C56BF">
        <w:rPr>
          <w:rFonts w:asciiTheme="minorHAnsi" w:eastAsia="Times New Roman" w:hAnsiTheme="minorHAnsi"/>
          <w:sz w:val="22"/>
          <w:szCs w:val="22"/>
        </w:rPr>
        <w:t xml:space="preserve">terms </w:t>
      </w:r>
      <w:r w:rsidR="00093FFD" w:rsidRPr="007C56BF">
        <w:rPr>
          <w:rFonts w:asciiTheme="minorHAnsi" w:eastAsia="Times New Roman" w:hAnsiTheme="minorHAnsi"/>
          <w:sz w:val="22"/>
          <w:szCs w:val="22"/>
        </w:rPr>
        <w:t>on th</w:t>
      </w:r>
      <w:r w:rsidR="000F287F" w:rsidRPr="007C56BF">
        <w:rPr>
          <w:rFonts w:asciiTheme="minorHAnsi" w:eastAsia="Times New Roman" w:hAnsiTheme="minorHAnsi"/>
          <w:sz w:val="22"/>
          <w:szCs w:val="22"/>
        </w:rPr>
        <w:t>ose</w:t>
      </w:r>
      <w:r w:rsidR="00093FFD" w:rsidRPr="007C56BF">
        <w:rPr>
          <w:rFonts w:asciiTheme="minorHAnsi" w:eastAsia="Times New Roman" w:hAnsiTheme="minorHAnsi"/>
          <w:sz w:val="22"/>
          <w:szCs w:val="22"/>
        </w:rPr>
        <w:t xml:space="preserve"> forms</w:t>
      </w:r>
      <w:r w:rsidRPr="007C56BF">
        <w:rPr>
          <w:rFonts w:asciiTheme="minorHAnsi" w:eastAsia="Times New Roman" w:hAnsiTheme="minorHAnsi"/>
          <w:sz w:val="22"/>
          <w:szCs w:val="22"/>
        </w:rPr>
        <w:t xml:space="preserve"> are not the same</w:t>
      </w:r>
      <w:r w:rsidR="00093FFD" w:rsidRPr="007C56BF">
        <w:rPr>
          <w:rFonts w:asciiTheme="minorHAnsi" w:eastAsia="Times New Roman" w:hAnsiTheme="minorHAnsi"/>
          <w:sz w:val="22"/>
          <w:szCs w:val="22"/>
        </w:rPr>
        <w:t>. S</w:t>
      </w:r>
      <w:r w:rsidR="00FD7AB6" w:rsidRPr="007C56BF">
        <w:rPr>
          <w:rFonts w:asciiTheme="minorHAnsi" w:eastAsia="Times New Roman" w:hAnsiTheme="minorHAnsi"/>
          <w:sz w:val="22"/>
          <w:szCs w:val="22"/>
        </w:rPr>
        <w:t>o</w:t>
      </w:r>
      <w:r w:rsidR="00093FFD" w:rsidRPr="007C56BF">
        <w:rPr>
          <w:rFonts w:asciiTheme="minorHAnsi" w:eastAsia="Times New Roman" w:hAnsiTheme="minorHAnsi"/>
          <w:sz w:val="22"/>
          <w:szCs w:val="22"/>
        </w:rPr>
        <w:t>,</w:t>
      </w:r>
      <w:r w:rsidR="00B35585" w:rsidRPr="007C56BF">
        <w:rPr>
          <w:rFonts w:asciiTheme="minorHAnsi" w:eastAsia="Times New Roman" w:hAnsiTheme="minorHAnsi"/>
          <w:sz w:val="22"/>
          <w:szCs w:val="22"/>
        </w:rPr>
        <w:t xml:space="preserve"> now </w:t>
      </w:r>
      <w:r w:rsidR="00FD7AB6" w:rsidRPr="007C56BF">
        <w:rPr>
          <w:rFonts w:asciiTheme="minorHAnsi" w:eastAsia="Times New Roman" w:hAnsiTheme="minorHAnsi"/>
          <w:sz w:val="22"/>
          <w:szCs w:val="22"/>
        </w:rPr>
        <w:t xml:space="preserve">we </w:t>
      </w:r>
      <w:r w:rsidR="00B35585" w:rsidRPr="007C56BF">
        <w:rPr>
          <w:rFonts w:asciiTheme="minorHAnsi" w:eastAsia="Times New Roman" w:hAnsiTheme="minorHAnsi"/>
          <w:sz w:val="22"/>
          <w:szCs w:val="22"/>
        </w:rPr>
        <w:t xml:space="preserve">have to find </w:t>
      </w:r>
      <w:r w:rsidRPr="007C56BF">
        <w:rPr>
          <w:rFonts w:asciiTheme="minorHAnsi" w:eastAsia="Times New Roman" w:hAnsiTheme="minorHAnsi"/>
          <w:sz w:val="22"/>
          <w:szCs w:val="22"/>
        </w:rPr>
        <w:t xml:space="preserve">which </w:t>
      </w:r>
      <w:r w:rsidR="00747876" w:rsidRPr="007C56BF">
        <w:rPr>
          <w:rFonts w:asciiTheme="minorHAnsi" w:eastAsia="Times New Roman" w:hAnsiTheme="minorHAnsi"/>
          <w:sz w:val="22"/>
          <w:szCs w:val="22"/>
        </w:rPr>
        <w:t xml:space="preserve">of those </w:t>
      </w:r>
      <w:r w:rsidR="00413D64" w:rsidRPr="007C56BF">
        <w:rPr>
          <w:rFonts w:asciiTheme="minorHAnsi" w:eastAsia="Times New Roman" w:hAnsiTheme="minorHAnsi"/>
          <w:sz w:val="22"/>
          <w:szCs w:val="22"/>
        </w:rPr>
        <w:t>terms become</w:t>
      </w:r>
      <w:r w:rsidR="000E133A" w:rsidRPr="007C56BF">
        <w:rPr>
          <w:rFonts w:asciiTheme="minorHAnsi" w:eastAsia="Times New Roman" w:hAnsiTheme="minorHAnsi"/>
          <w:sz w:val="22"/>
          <w:szCs w:val="22"/>
        </w:rPr>
        <w:t>s</w:t>
      </w:r>
      <w:r w:rsidR="00413D64" w:rsidRPr="007C56BF">
        <w:rPr>
          <w:rFonts w:asciiTheme="minorHAnsi" w:eastAsia="Times New Roman" w:hAnsiTheme="minorHAnsi"/>
          <w:sz w:val="22"/>
          <w:szCs w:val="22"/>
        </w:rPr>
        <w:t xml:space="preserve"> </w:t>
      </w:r>
      <w:r w:rsidRPr="007C56BF">
        <w:rPr>
          <w:rFonts w:asciiTheme="minorHAnsi" w:eastAsia="Times New Roman" w:hAnsiTheme="minorHAnsi"/>
          <w:sz w:val="22"/>
          <w:szCs w:val="22"/>
        </w:rPr>
        <w:t>the terms of the</w:t>
      </w:r>
      <w:r w:rsidR="00B35585" w:rsidRPr="007C56BF">
        <w:rPr>
          <w:rFonts w:asciiTheme="minorHAnsi" w:eastAsia="Times New Roman" w:hAnsiTheme="minorHAnsi"/>
          <w:sz w:val="22"/>
          <w:szCs w:val="22"/>
        </w:rPr>
        <w:t xml:space="preserve"> contract</w:t>
      </w:r>
      <w:r w:rsidR="00093FFD" w:rsidRPr="007C56BF">
        <w:rPr>
          <w:rFonts w:asciiTheme="minorHAnsi" w:eastAsia="Times New Roman" w:hAnsiTheme="minorHAnsi"/>
          <w:sz w:val="22"/>
          <w:szCs w:val="22"/>
        </w:rPr>
        <w:t xml:space="preserve"> formed by the parties</w:t>
      </w:r>
      <w:r w:rsidR="00B35585" w:rsidRPr="007C56BF">
        <w:rPr>
          <w:rFonts w:asciiTheme="minorHAnsi" w:eastAsia="Times New Roman" w:hAnsiTheme="minorHAnsi"/>
          <w:sz w:val="22"/>
          <w:szCs w:val="22"/>
        </w:rPr>
        <w:t xml:space="preserve">. </w:t>
      </w:r>
      <w:r w:rsidR="001737B8" w:rsidRPr="007C56BF">
        <w:rPr>
          <w:rFonts w:asciiTheme="minorHAnsi" w:eastAsia="Times New Roman" w:hAnsiTheme="minorHAnsi"/>
          <w:sz w:val="22"/>
          <w:szCs w:val="22"/>
        </w:rPr>
        <w:t>To see how the section solves that problem, you will have to go to t</w:t>
      </w:r>
      <w:r w:rsidR="001737B8" w:rsidRPr="007C56BF">
        <w:rPr>
          <w:rFonts w:asciiTheme="minorHAnsi" w:hAnsiTheme="minorHAnsi"/>
          <w:sz w:val="22"/>
          <w:szCs w:val="22"/>
        </w:rPr>
        <w:t>he second § 2-207 podcast, which covers Finding the Terms of the Contract.</w:t>
      </w:r>
    </w:p>
    <w:p w14:paraId="38DCFA5A" w14:textId="77777777" w:rsidR="00640122" w:rsidRPr="007C56BF" w:rsidRDefault="00640122" w:rsidP="007C56BF">
      <w:pPr>
        <w:jc w:val="both"/>
        <w:rPr>
          <w:rFonts w:asciiTheme="minorHAnsi" w:eastAsia="Times New Roman" w:hAnsiTheme="minorHAnsi"/>
          <w:sz w:val="22"/>
          <w:szCs w:val="22"/>
        </w:rPr>
      </w:pPr>
    </w:p>
    <w:p w14:paraId="52E53FAE" w14:textId="70A21121" w:rsidR="0036715A" w:rsidRPr="007C56BF" w:rsidRDefault="001737B8" w:rsidP="007C56BF">
      <w:pPr>
        <w:jc w:val="both"/>
        <w:rPr>
          <w:rFonts w:asciiTheme="minorHAnsi" w:eastAsia="Times New Roman" w:hAnsiTheme="minorHAnsi"/>
          <w:sz w:val="22"/>
          <w:szCs w:val="22"/>
        </w:rPr>
      </w:pPr>
      <w:r w:rsidRPr="007C56BF">
        <w:rPr>
          <w:rFonts w:asciiTheme="minorHAnsi" w:eastAsia="Times New Roman" w:hAnsiTheme="minorHAnsi"/>
          <w:sz w:val="22"/>
          <w:szCs w:val="22"/>
        </w:rPr>
        <w:t>But before we</w:t>
      </w:r>
      <w:r w:rsidR="00B35585" w:rsidRPr="007C56BF">
        <w:rPr>
          <w:rFonts w:asciiTheme="minorHAnsi" w:eastAsia="Times New Roman" w:hAnsiTheme="minorHAnsi"/>
          <w:sz w:val="22"/>
          <w:szCs w:val="22"/>
        </w:rPr>
        <w:t xml:space="preserve"> go there</w:t>
      </w:r>
      <w:r w:rsidR="00FD7AB6" w:rsidRPr="007C56BF">
        <w:rPr>
          <w:rFonts w:asciiTheme="minorHAnsi" w:eastAsia="Times New Roman" w:hAnsiTheme="minorHAnsi"/>
          <w:sz w:val="22"/>
          <w:szCs w:val="22"/>
        </w:rPr>
        <w:t>, we have to deal with an</w:t>
      </w:r>
      <w:r w:rsidR="00640122" w:rsidRPr="007C56BF">
        <w:rPr>
          <w:rFonts w:asciiTheme="minorHAnsi" w:eastAsia="Times New Roman" w:hAnsiTheme="minorHAnsi"/>
          <w:sz w:val="22"/>
          <w:szCs w:val="22"/>
        </w:rPr>
        <w:t xml:space="preserve"> exception to the rule </w:t>
      </w:r>
      <w:r w:rsidR="00093FFD" w:rsidRPr="007C56BF">
        <w:rPr>
          <w:rFonts w:asciiTheme="minorHAnsi" w:eastAsia="Times New Roman" w:hAnsiTheme="minorHAnsi"/>
          <w:sz w:val="22"/>
          <w:szCs w:val="22"/>
        </w:rPr>
        <w:t xml:space="preserve">under </w:t>
      </w:r>
      <w:r w:rsidR="00D668AA" w:rsidRPr="007C56BF">
        <w:rPr>
          <w:rFonts w:asciiTheme="minorHAnsi" w:eastAsia="Times New Roman" w:hAnsiTheme="minorHAnsi"/>
          <w:sz w:val="22"/>
          <w:szCs w:val="22"/>
        </w:rPr>
        <w:t xml:space="preserve">subsection </w:t>
      </w:r>
      <w:r w:rsidR="00093FFD" w:rsidRPr="007C56BF">
        <w:rPr>
          <w:rFonts w:asciiTheme="minorHAnsi" w:eastAsia="Times New Roman" w:hAnsiTheme="minorHAnsi"/>
          <w:sz w:val="22"/>
          <w:szCs w:val="22"/>
        </w:rPr>
        <w:t xml:space="preserve">(1) </w:t>
      </w:r>
      <w:r w:rsidR="00640122" w:rsidRPr="007C56BF">
        <w:rPr>
          <w:rFonts w:asciiTheme="minorHAnsi" w:eastAsia="Times New Roman" w:hAnsiTheme="minorHAnsi"/>
          <w:sz w:val="22"/>
          <w:szCs w:val="22"/>
        </w:rPr>
        <w:t xml:space="preserve">that the </w:t>
      </w:r>
      <w:r w:rsidR="00747876" w:rsidRPr="007C56BF">
        <w:rPr>
          <w:rFonts w:asciiTheme="minorHAnsi" w:eastAsia="Times New Roman" w:hAnsiTheme="minorHAnsi"/>
          <w:sz w:val="22"/>
          <w:szCs w:val="22"/>
        </w:rPr>
        <w:t xml:space="preserve">conflicting </w:t>
      </w:r>
      <w:r w:rsidR="00640122" w:rsidRPr="007C56BF">
        <w:rPr>
          <w:rFonts w:asciiTheme="minorHAnsi" w:eastAsia="Times New Roman" w:hAnsiTheme="minorHAnsi"/>
          <w:sz w:val="22"/>
          <w:szCs w:val="22"/>
        </w:rPr>
        <w:t xml:space="preserve">forms create a contract. </w:t>
      </w:r>
      <w:r w:rsidR="00D668AA" w:rsidRPr="007C56BF">
        <w:rPr>
          <w:rFonts w:asciiTheme="minorHAnsi" w:eastAsia="Times New Roman" w:hAnsiTheme="minorHAnsi"/>
          <w:sz w:val="22"/>
          <w:szCs w:val="22"/>
        </w:rPr>
        <w:t>The language after the comma in s</w:t>
      </w:r>
      <w:r w:rsidR="00FD7AB6" w:rsidRPr="007C56BF">
        <w:rPr>
          <w:rFonts w:asciiTheme="minorHAnsi" w:eastAsia="Times New Roman" w:hAnsiTheme="minorHAnsi"/>
          <w:sz w:val="22"/>
          <w:szCs w:val="22"/>
        </w:rPr>
        <w:t xml:space="preserve">ubsection </w:t>
      </w:r>
      <w:r w:rsidR="00D668AA" w:rsidRPr="007C56BF">
        <w:rPr>
          <w:rFonts w:asciiTheme="minorHAnsi" w:eastAsia="Times New Roman" w:hAnsiTheme="minorHAnsi"/>
          <w:sz w:val="22"/>
          <w:szCs w:val="22"/>
        </w:rPr>
        <w:t>(</w:t>
      </w:r>
      <w:r w:rsidR="00FD7AB6" w:rsidRPr="007C56BF">
        <w:rPr>
          <w:rFonts w:asciiTheme="minorHAnsi" w:eastAsia="Times New Roman" w:hAnsiTheme="minorHAnsi"/>
          <w:sz w:val="22"/>
          <w:szCs w:val="22"/>
        </w:rPr>
        <w:t>1</w:t>
      </w:r>
      <w:r w:rsidR="00D668AA" w:rsidRPr="007C56BF">
        <w:rPr>
          <w:rFonts w:asciiTheme="minorHAnsi" w:eastAsia="Times New Roman" w:hAnsiTheme="minorHAnsi"/>
          <w:sz w:val="22"/>
          <w:szCs w:val="22"/>
        </w:rPr>
        <w:t>)</w:t>
      </w:r>
      <w:r w:rsidR="00FD7AB6" w:rsidRPr="007C56BF">
        <w:rPr>
          <w:rFonts w:asciiTheme="minorHAnsi" w:eastAsia="Times New Roman" w:hAnsiTheme="minorHAnsi"/>
          <w:sz w:val="22"/>
          <w:szCs w:val="22"/>
        </w:rPr>
        <w:t xml:space="preserve"> </w:t>
      </w:r>
      <w:r w:rsidR="00B35585" w:rsidRPr="007C56BF">
        <w:rPr>
          <w:rFonts w:asciiTheme="minorHAnsi" w:eastAsia="Times New Roman" w:hAnsiTheme="minorHAnsi"/>
          <w:sz w:val="22"/>
          <w:szCs w:val="22"/>
        </w:rPr>
        <w:t>say</w:t>
      </w:r>
      <w:r w:rsidR="00D668AA" w:rsidRPr="007C56BF">
        <w:rPr>
          <w:rFonts w:asciiTheme="minorHAnsi" w:eastAsia="Times New Roman" w:hAnsiTheme="minorHAnsi"/>
          <w:sz w:val="22"/>
          <w:szCs w:val="22"/>
        </w:rPr>
        <w:t>s</w:t>
      </w:r>
      <w:r w:rsidR="00093FFD" w:rsidRPr="007C56BF">
        <w:rPr>
          <w:rFonts w:asciiTheme="minorHAnsi" w:eastAsia="Times New Roman" w:hAnsiTheme="minorHAnsi"/>
          <w:sz w:val="22"/>
          <w:szCs w:val="22"/>
        </w:rPr>
        <w:t xml:space="preserve"> that</w:t>
      </w:r>
      <w:r w:rsidR="000A78C7" w:rsidRPr="007C56BF">
        <w:rPr>
          <w:rFonts w:asciiTheme="minorHAnsi" w:eastAsia="Times New Roman" w:hAnsiTheme="minorHAnsi"/>
          <w:sz w:val="22"/>
          <w:szCs w:val="22"/>
        </w:rPr>
        <w:t xml:space="preserve"> the</w:t>
      </w:r>
      <w:r w:rsidRPr="007C56BF">
        <w:rPr>
          <w:rFonts w:asciiTheme="minorHAnsi" w:eastAsia="Times New Roman" w:hAnsiTheme="minorHAnsi"/>
          <w:sz w:val="22"/>
          <w:szCs w:val="22"/>
        </w:rPr>
        <w:t xml:space="preserve"> conflicting form</w:t>
      </w:r>
      <w:r w:rsidR="000A78C7" w:rsidRPr="007C56BF">
        <w:rPr>
          <w:rFonts w:asciiTheme="minorHAnsi" w:eastAsia="Times New Roman" w:hAnsiTheme="minorHAnsi"/>
          <w:sz w:val="22"/>
          <w:szCs w:val="22"/>
        </w:rPr>
        <w:t xml:space="preserve"> is an acceptance</w:t>
      </w:r>
      <w:r w:rsidR="00B35585" w:rsidRPr="007C56BF">
        <w:rPr>
          <w:rFonts w:asciiTheme="minorHAnsi" w:eastAsia="Times New Roman" w:hAnsiTheme="minorHAnsi"/>
          <w:sz w:val="22"/>
          <w:szCs w:val="22"/>
        </w:rPr>
        <w:t xml:space="preserve"> </w:t>
      </w:r>
      <w:r w:rsidR="00FD7AB6" w:rsidRPr="007C56BF">
        <w:rPr>
          <w:rFonts w:asciiTheme="minorHAnsi" w:eastAsia="Times New Roman" w:hAnsiTheme="minorHAnsi"/>
          <w:sz w:val="22"/>
          <w:szCs w:val="22"/>
        </w:rPr>
        <w:t>“</w:t>
      </w:r>
      <w:r w:rsidR="00B35585" w:rsidRPr="007C56BF">
        <w:rPr>
          <w:rFonts w:asciiTheme="minorHAnsi" w:eastAsia="Times New Roman" w:hAnsiTheme="minorHAnsi"/>
          <w:sz w:val="22"/>
          <w:szCs w:val="22"/>
        </w:rPr>
        <w:t xml:space="preserve">unless acceptance is expressly made conditional </w:t>
      </w:r>
      <w:r w:rsidR="00B35585" w:rsidRPr="007C56BF">
        <w:rPr>
          <w:rFonts w:asciiTheme="minorHAnsi" w:eastAsia="Times New Roman" w:hAnsiTheme="minorHAnsi"/>
          <w:bCs/>
          <w:sz w:val="22"/>
          <w:szCs w:val="22"/>
        </w:rPr>
        <w:t>on assent</w:t>
      </w:r>
      <w:r w:rsidR="00B35585" w:rsidRPr="007C56BF">
        <w:rPr>
          <w:rFonts w:asciiTheme="minorHAnsi" w:eastAsia="Times New Roman" w:hAnsiTheme="minorHAnsi"/>
          <w:sz w:val="22"/>
          <w:szCs w:val="22"/>
        </w:rPr>
        <w:t xml:space="preserve"> to the additional or di</w:t>
      </w:r>
      <w:r w:rsidR="00FD7AB6" w:rsidRPr="007C56BF">
        <w:rPr>
          <w:rFonts w:asciiTheme="minorHAnsi" w:eastAsia="Times New Roman" w:hAnsiTheme="minorHAnsi"/>
          <w:sz w:val="22"/>
          <w:szCs w:val="22"/>
        </w:rPr>
        <w:t>fferent terms</w:t>
      </w:r>
      <w:r w:rsidR="00B35585" w:rsidRPr="007C56BF">
        <w:rPr>
          <w:rFonts w:asciiTheme="minorHAnsi" w:eastAsia="Times New Roman" w:hAnsiTheme="minorHAnsi"/>
          <w:sz w:val="22"/>
          <w:szCs w:val="22"/>
        </w:rPr>
        <w:t>.</w:t>
      </w:r>
      <w:r w:rsidR="00FD7AB6" w:rsidRPr="007C56BF">
        <w:rPr>
          <w:rFonts w:asciiTheme="minorHAnsi" w:eastAsia="Times New Roman" w:hAnsiTheme="minorHAnsi"/>
          <w:sz w:val="22"/>
          <w:szCs w:val="22"/>
        </w:rPr>
        <w:t>”</w:t>
      </w:r>
      <w:r w:rsidR="00640122" w:rsidRPr="007C56BF">
        <w:rPr>
          <w:rFonts w:asciiTheme="minorHAnsi" w:eastAsia="Times New Roman" w:hAnsiTheme="minorHAnsi"/>
          <w:sz w:val="22"/>
          <w:szCs w:val="22"/>
        </w:rPr>
        <w:t xml:space="preserve"> So</w:t>
      </w:r>
      <w:r w:rsidR="00093FFD" w:rsidRPr="007C56BF">
        <w:rPr>
          <w:rFonts w:asciiTheme="minorHAnsi" w:eastAsia="Times New Roman" w:hAnsiTheme="minorHAnsi"/>
          <w:sz w:val="22"/>
          <w:szCs w:val="22"/>
        </w:rPr>
        <w:t>,</w:t>
      </w:r>
      <w:r w:rsidR="00640122" w:rsidRPr="007C56BF">
        <w:rPr>
          <w:rFonts w:asciiTheme="minorHAnsi" w:eastAsia="Times New Roman" w:hAnsiTheme="minorHAnsi"/>
          <w:sz w:val="22"/>
          <w:szCs w:val="22"/>
        </w:rPr>
        <w:t xml:space="preserve"> if one party</w:t>
      </w:r>
      <w:r w:rsidR="00B35585" w:rsidRPr="007C56BF">
        <w:rPr>
          <w:rFonts w:asciiTheme="minorHAnsi" w:eastAsia="Times New Roman" w:hAnsiTheme="minorHAnsi"/>
          <w:sz w:val="22"/>
          <w:szCs w:val="22"/>
        </w:rPr>
        <w:t xml:space="preserve"> put</w:t>
      </w:r>
      <w:r w:rsidR="00640122" w:rsidRPr="007C56BF">
        <w:rPr>
          <w:rFonts w:asciiTheme="minorHAnsi" w:eastAsia="Times New Roman" w:hAnsiTheme="minorHAnsi"/>
          <w:sz w:val="22"/>
          <w:szCs w:val="22"/>
        </w:rPr>
        <w:t>s in its</w:t>
      </w:r>
      <w:r w:rsidR="00B35585" w:rsidRPr="007C56BF">
        <w:rPr>
          <w:rFonts w:asciiTheme="minorHAnsi" w:eastAsia="Times New Roman" w:hAnsiTheme="minorHAnsi"/>
          <w:sz w:val="22"/>
          <w:szCs w:val="22"/>
        </w:rPr>
        <w:t xml:space="preserve"> </w:t>
      </w:r>
      <w:r w:rsidR="00FD7AB6" w:rsidRPr="007C56BF">
        <w:rPr>
          <w:rFonts w:asciiTheme="minorHAnsi" w:eastAsia="Times New Roman" w:hAnsiTheme="minorHAnsi"/>
          <w:sz w:val="22"/>
          <w:szCs w:val="22"/>
        </w:rPr>
        <w:t>form</w:t>
      </w:r>
      <w:r w:rsidR="000A78C7" w:rsidRPr="007C56BF">
        <w:rPr>
          <w:rFonts w:asciiTheme="minorHAnsi" w:eastAsia="Times New Roman" w:hAnsiTheme="minorHAnsi"/>
          <w:sz w:val="22"/>
          <w:szCs w:val="22"/>
        </w:rPr>
        <w:t xml:space="preserve"> language that says that </w:t>
      </w:r>
      <w:r w:rsidR="00B35585" w:rsidRPr="007C56BF">
        <w:rPr>
          <w:rFonts w:asciiTheme="minorHAnsi" w:eastAsia="Times New Roman" w:hAnsiTheme="minorHAnsi"/>
          <w:sz w:val="22"/>
          <w:szCs w:val="22"/>
        </w:rPr>
        <w:t xml:space="preserve">acceptance is expressly made conditional </w:t>
      </w:r>
      <w:r w:rsidR="00B35585" w:rsidRPr="007C56BF">
        <w:rPr>
          <w:rFonts w:asciiTheme="minorHAnsi" w:eastAsia="Times New Roman" w:hAnsiTheme="minorHAnsi"/>
          <w:bCs/>
          <w:sz w:val="22"/>
          <w:szCs w:val="22"/>
        </w:rPr>
        <w:t xml:space="preserve">on assent </w:t>
      </w:r>
      <w:r w:rsidR="00B35585" w:rsidRPr="007C56BF">
        <w:rPr>
          <w:rFonts w:asciiTheme="minorHAnsi" w:eastAsia="Times New Roman" w:hAnsiTheme="minorHAnsi"/>
          <w:sz w:val="22"/>
          <w:szCs w:val="22"/>
        </w:rPr>
        <w:t xml:space="preserve">to the </w:t>
      </w:r>
      <w:r w:rsidR="00FD7AB6" w:rsidRPr="007C56BF">
        <w:rPr>
          <w:rFonts w:asciiTheme="minorHAnsi" w:eastAsia="Times New Roman" w:hAnsiTheme="minorHAnsi"/>
          <w:sz w:val="22"/>
          <w:szCs w:val="22"/>
        </w:rPr>
        <w:t>additional or different terms, then there is not acceptance</w:t>
      </w:r>
      <w:r w:rsidR="00093FFD" w:rsidRPr="007C56BF">
        <w:rPr>
          <w:rFonts w:asciiTheme="minorHAnsi" w:eastAsia="Times New Roman" w:hAnsiTheme="minorHAnsi"/>
          <w:sz w:val="22"/>
          <w:szCs w:val="22"/>
        </w:rPr>
        <w:t>,</w:t>
      </w:r>
      <w:r w:rsidR="00FD7AB6" w:rsidRPr="007C56BF">
        <w:rPr>
          <w:rFonts w:asciiTheme="minorHAnsi" w:eastAsia="Times New Roman" w:hAnsiTheme="minorHAnsi"/>
          <w:sz w:val="22"/>
          <w:szCs w:val="22"/>
        </w:rPr>
        <w:t xml:space="preserve"> and</w:t>
      </w:r>
      <w:r w:rsidR="00093FFD" w:rsidRPr="007C56BF">
        <w:rPr>
          <w:rFonts w:asciiTheme="minorHAnsi" w:eastAsia="Times New Roman" w:hAnsiTheme="minorHAnsi"/>
          <w:sz w:val="22"/>
          <w:szCs w:val="22"/>
        </w:rPr>
        <w:t>,</w:t>
      </w:r>
      <w:r w:rsidR="00FD7AB6" w:rsidRPr="007C56BF">
        <w:rPr>
          <w:rFonts w:asciiTheme="minorHAnsi" w:eastAsia="Times New Roman" w:hAnsiTheme="minorHAnsi"/>
          <w:sz w:val="22"/>
          <w:szCs w:val="22"/>
        </w:rPr>
        <w:t xml:space="preserve"> if there is not acceptance, then there is not a contract</w:t>
      </w:r>
      <w:r w:rsidR="00093FFD" w:rsidRPr="007C56BF">
        <w:rPr>
          <w:rFonts w:asciiTheme="minorHAnsi" w:eastAsia="Times New Roman" w:hAnsiTheme="minorHAnsi"/>
          <w:sz w:val="22"/>
          <w:szCs w:val="22"/>
        </w:rPr>
        <w:t xml:space="preserve"> formed under </w:t>
      </w:r>
      <w:r w:rsidR="00963B3C" w:rsidRPr="007C56BF">
        <w:rPr>
          <w:rFonts w:asciiTheme="minorHAnsi" w:eastAsia="Times New Roman" w:hAnsiTheme="minorHAnsi"/>
          <w:sz w:val="22"/>
          <w:szCs w:val="22"/>
        </w:rPr>
        <w:t xml:space="preserve">subsection </w:t>
      </w:r>
      <w:r w:rsidR="00093FFD" w:rsidRPr="007C56BF">
        <w:rPr>
          <w:rFonts w:asciiTheme="minorHAnsi" w:eastAsia="Times New Roman" w:hAnsiTheme="minorHAnsi"/>
          <w:sz w:val="22"/>
          <w:szCs w:val="22"/>
        </w:rPr>
        <w:t>(1)</w:t>
      </w:r>
      <w:r w:rsidR="00FD7AB6" w:rsidRPr="007C56BF">
        <w:rPr>
          <w:rFonts w:asciiTheme="minorHAnsi" w:eastAsia="Times New Roman" w:hAnsiTheme="minorHAnsi"/>
          <w:sz w:val="22"/>
          <w:szCs w:val="22"/>
        </w:rPr>
        <w:t xml:space="preserve">. </w:t>
      </w:r>
    </w:p>
    <w:p w14:paraId="1704A756" w14:textId="77777777" w:rsidR="0036715A" w:rsidRPr="007C56BF" w:rsidRDefault="0036715A" w:rsidP="007C56BF">
      <w:pPr>
        <w:jc w:val="both"/>
        <w:rPr>
          <w:rFonts w:asciiTheme="minorHAnsi" w:eastAsia="Times New Roman" w:hAnsiTheme="minorHAnsi"/>
          <w:sz w:val="22"/>
          <w:szCs w:val="22"/>
        </w:rPr>
      </w:pPr>
    </w:p>
    <w:p w14:paraId="725D23E3" w14:textId="782B4928" w:rsidR="00FD7AB6" w:rsidRPr="007C56BF" w:rsidRDefault="001737B8" w:rsidP="007C56BF">
      <w:pPr>
        <w:jc w:val="both"/>
        <w:rPr>
          <w:rFonts w:asciiTheme="minorHAnsi" w:eastAsia="Times New Roman" w:hAnsiTheme="minorHAnsi"/>
          <w:sz w:val="22"/>
          <w:szCs w:val="22"/>
        </w:rPr>
      </w:pPr>
      <w:r w:rsidRPr="007C56BF">
        <w:rPr>
          <w:rFonts w:asciiTheme="minorHAnsi" w:eastAsia="Times New Roman" w:hAnsiTheme="minorHAnsi"/>
          <w:sz w:val="22"/>
          <w:szCs w:val="22"/>
        </w:rPr>
        <w:t>T</w:t>
      </w:r>
      <w:r w:rsidR="00BA492A" w:rsidRPr="007C56BF">
        <w:rPr>
          <w:rFonts w:asciiTheme="minorHAnsi" w:eastAsia="Times New Roman" w:hAnsiTheme="minorHAnsi"/>
          <w:sz w:val="22"/>
          <w:szCs w:val="22"/>
        </w:rPr>
        <w:t xml:space="preserve">here is a great deal of litigation about how express the language has to be to satisfy the requirement of § 2-207(1) </w:t>
      </w:r>
      <w:r w:rsidR="00BA492A" w:rsidRPr="007C56BF">
        <w:rPr>
          <w:rFonts w:asciiTheme="minorHAnsi" w:eastAsia="Times New Roman" w:hAnsiTheme="minorHAnsi"/>
          <w:bCs/>
          <w:sz w:val="22"/>
          <w:szCs w:val="22"/>
        </w:rPr>
        <w:t>after the comma</w:t>
      </w:r>
      <w:r w:rsidR="00BA492A" w:rsidRPr="007C56BF">
        <w:rPr>
          <w:rFonts w:asciiTheme="minorHAnsi" w:eastAsia="Times New Roman" w:hAnsiTheme="minorHAnsi"/>
          <w:sz w:val="22"/>
          <w:szCs w:val="22"/>
        </w:rPr>
        <w:t xml:space="preserve">. </w:t>
      </w:r>
      <w:r w:rsidR="008811D5" w:rsidRPr="007C56BF">
        <w:rPr>
          <w:rFonts w:asciiTheme="minorHAnsi" w:eastAsia="Times New Roman" w:hAnsiTheme="minorHAnsi"/>
          <w:sz w:val="22"/>
          <w:szCs w:val="22"/>
        </w:rPr>
        <w:t>I agree with the cases that say the condition has</w:t>
      </w:r>
      <w:r w:rsidR="00BA492A" w:rsidRPr="007C56BF">
        <w:rPr>
          <w:rFonts w:asciiTheme="minorHAnsi" w:eastAsia="Times New Roman" w:hAnsiTheme="minorHAnsi"/>
          <w:sz w:val="22"/>
          <w:szCs w:val="22"/>
        </w:rPr>
        <w:t xml:space="preserve"> to be just as the language says – expressed. It's got to be very strong language that says more than </w:t>
      </w:r>
      <w:r w:rsidR="00D668AA" w:rsidRPr="007C56BF">
        <w:rPr>
          <w:rFonts w:asciiTheme="minorHAnsi" w:eastAsia="Times New Roman" w:hAnsiTheme="minorHAnsi"/>
          <w:sz w:val="22"/>
          <w:szCs w:val="22"/>
        </w:rPr>
        <w:t>“</w:t>
      </w:r>
      <w:r w:rsidR="00BA492A" w:rsidRPr="007C56BF">
        <w:rPr>
          <w:rFonts w:asciiTheme="minorHAnsi" w:eastAsia="Times New Roman" w:hAnsiTheme="minorHAnsi"/>
          <w:sz w:val="22"/>
          <w:szCs w:val="22"/>
        </w:rPr>
        <w:t>I really want my terms</w:t>
      </w:r>
      <w:r w:rsidR="00D668AA" w:rsidRPr="007C56BF">
        <w:rPr>
          <w:rFonts w:asciiTheme="minorHAnsi" w:eastAsia="Times New Roman" w:hAnsiTheme="minorHAnsi"/>
          <w:sz w:val="22"/>
          <w:szCs w:val="22"/>
        </w:rPr>
        <w:t>”</w:t>
      </w:r>
      <w:r w:rsidR="00BA492A" w:rsidRPr="007C56BF">
        <w:rPr>
          <w:rFonts w:asciiTheme="minorHAnsi" w:eastAsia="Times New Roman" w:hAnsiTheme="minorHAnsi"/>
          <w:sz w:val="22"/>
          <w:szCs w:val="22"/>
        </w:rPr>
        <w:t xml:space="preserve"> – it has to say in effect that </w:t>
      </w:r>
      <w:r w:rsidR="00D668AA" w:rsidRPr="007C56BF">
        <w:rPr>
          <w:rFonts w:asciiTheme="minorHAnsi" w:eastAsia="Times New Roman" w:hAnsiTheme="minorHAnsi"/>
          <w:sz w:val="22"/>
          <w:szCs w:val="22"/>
        </w:rPr>
        <w:t>“</w:t>
      </w:r>
      <w:r w:rsidR="00BA492A" w:rsidRPr="007C56BF">
        <w:rPr>
          <w:rFonts w:asciiTheme="minorHAnsi" w:eastAsia="Times New Roman" w:hAnsiTheme="minorHAnsi"/>
          <w:sz w:val="22"/>
          <w:szCs w:val="22"/>
        </w:rPr>
        <w:t xml:space="preserve">we don't have </w:t>
      </w:r>
      <w:r w:rsidR="008811D5" w:rsidRPr="007C56BF">
        <w:rPr>
          <w:rFonts w:asciiTheme="minorHAnsi" w:eastAsia="Times New Roman" w:hAnsiTheme="minorHAnsi"/>
          <w:sz w:val="22"/>
          <w:szCs w:val="22"/>
        </w:rPr>
        <w:t>a</w:t>
      </w:r>
      <w:r w:rsidR="00BA492A" w:rsidRPr="007C56BF">
        <w:rPr>
          <w:rFonts w:asciiTheme="minorHAnsi" w:eastAsia="Times New Roman" w:hAnsiTheme="minorHAnsi"/>
          <w:sz w:val="22"/>
          <w:szCs w:val="22"/>
        </w:rPr>
        <w:t xml:space="preserve"> contract </w:t>
      </w:r>
      <w:r w:rsidR="008811D5" w:rsidRPr="007C56BF">
        <w:rPr>
          <w:rFonts w:asciiTheme="minorHAnsi" w:eastAsia="Times New Roman" w:hAnsiTheme="minorHAnsi"/>
          <w:sz w:val="22"/>
          <w:szCs w:val="22"/>
        </w:rPr>
        <w:t>if you don</w:t>
      </w:r>
      <w:r w:rsidR="008811D5" w:rsidRPr="007C56BF">
        <w:rPr>
          <w:rFonts w:asciiTheme="minorHAnsi" w:eastAsia="Helvetica" w:hAnsiTheme="minorHAnsi" w:cs="Helvetica"/>
          <w:sz w:val="22"/>
          <w:szCs w:val="22"/>
        </w:rPr>
        <w:t>’</w:t>
      </w:r>
      <w:r w:rsidR="008811D5" w:rsidRPr="007C56BF">
        <w:rPr>
          <w:rFonts w:asciiTheme="minorHAnsi" w:eastAsia="Times New Roman" w:hAnsiTheme="minorHAnsi"/>
          <w:sz w:val="22"/>
          <w:szCs w:val="22"/>
        </w:rPr>
        <w:t>t</w:t>
      </w:r>
      <w:r w:rsidR="00BA492A" w:rsidRPr="007C56BF">
        <w:rPr>
          <w:rFonts w:asciiTheme="minorHAnsi" w:eastAsia="Times New Roman" w:hAnsiTheme="minorHAnsi"/>
          <w:sz w:val="22"/>
          <w:szCs w:val="22"/>
        </w:rPr>
        <w:t xml:space="preserve"> agree to my</w:t>
      </w:r>
      <w:r w:rsidR="008811D5" w:rsidRPr="007C56BF">
        <w:rPr>
          <w:rFonts w:asciiTheme="minorHAnsi" w:eastAsia="Times New Roman" w:hAnsiTheme="minorHAnsi"/>
          <w:sz w:val="22"/>
          <w:szCs w:val="22"/>
        </w:rPr>
        <w:t xml:space="preserve"> terms.</w:t>
      </w:r>
      <w:r w:rsidR="00D668AA" w:rsidRPr="007C56BF">
        <w:rPr>
          <w:rFonts w:asciiTheme="minorHAnsi" w:eastAsia="Times New Roman" w:hAnsiTheme="minorHAnsi"/>
          <w:sz w:val="22"/>
          <w:szCs w:val="22"/>
        </w:rPr>
        <w:t>”</w:t>
      </w:r>
      <w:r w:rsidR="00BA492A" w:rsidRPr="007C56BF">
        <w:rPr>
          <w:rFonts w:asciiTheme="minorHAnsi" w:eastAsia="Times New Roman" w:hAnsiTheme="minorHAnsi"/>
          <w:sz w:val="22"/>
          <w:szCs w:val="22"/>
        </w:rPr>
        <w:t xml:space="preserve"> </w:t>
      </w:r>
      <w:r w:rsidR="000C63C8" w:rsidRPr="007C56BF">
        <w:rPr>
          <w:rFonts w:asciiTheme="minorHAnsi" w:eastAsia="Times New Roman" w:hAnsiTheme="minorHAnsi"/>
          <w:sz w:val="22"/>
          <w:szCs w:val="22"/>
        </w:rPr>
        <w:t>If this language is used and the</w:t>
      </w:r>
      <w:r w:rsidR="00FD7AB6" w:rsidRPr="007C56BF">
        <w:rPr>
          <w:rFonts w:asciiTheme="minorHAnsi" w:eastAsia="Times New Roman" w:hAnsiTheme="minorHAnsi"/>
          <w:sz w:val="22"/>
          <w:szCs w:val="22"/>
        </w:rPr>
        <w:t xml:space="preserve"> buyer saw that language in the seller’s form, the</w:t>
      </w:r>
      <w:r w:rsidR="00726824" w:rsidRPr="007C56BF">
        <w:rPr>
          <w:rFonts w:asciiTheme="minorHAnsi" w:eastAsia="Times New Roman" w:hAnsiTheme="minorHAnsi"/>
          <w:sz w:val="22"/>
          <w:szCs w:val="22"/>
        </w:rPr>
        <w:t xml:space="preserve"> </w:t>
      </w:r>
      <w:r w:rsidR="00BA492A" w:rsidRPr="007C56BF">
        <w:rPr>
          <w:rFonts w:asciiTheme="minorHAnsi" w:eastAsia="Times New Roman" w:hAnsiTheme="minorHAnsi"/>
          <w:sz w:val="22"/>
          <w:szCs w:val="22"/>
        </w:rPr>
        <w:t xml:space="preserve">buyer could </w:t>
      </w:r>
      <w:r w:rsidR="00404132" w:rsidRPr="007C56BF">
        <w:rPr>
          <w:rFonts w:asciiTheme="minorHAnsi" w:eastAsia="Times New Roman" w:hAnsiTheme="minorHAnsi"/>
          <w:sz w:val="22"/>
          <w:szCs w:val="22"/>
        </w:rPr>
        <w:t>then reply</w:t>
      </w:r>
      <w:r w:rsidR="00BA492A" w:rsidRPr="007C56BF">
        <w:rPr>
          <w:rFonts w:asciiTheme="minorHAnsi" w:eastAsia="Times New Roman" w:hAnsiTheme="minorHAnsi"/>
          <w:sz w:val="22"/>
          <w:szCs w:val="22"/>
        </w:rPr>
        <w:t>, “Whoa – I’m not going to agree to that. Since we don’t have a contract, let’s just call the whole thing off.”</w:t>
      </w:r>
    </w:p>
    <w:p w14:paraId="7A36A0EA" w14:textId="77777777" w:rsidR="00FD7AB6" w:rsidRPr="007C56BF" w:rsidRDefault="00FD7AB6" w:rsidP="007C56BF">
      <w:pPr>
        <w:jc w:val="both"/>
        <w:rPr>
          <w:rFonts w:asciiTheme="minorHAnsi" w:eastAsia="Times New Roman" w:hAnsiTheme="minorHAnsi"/>
          <w:sz w:val="22"/>
          <w:szCs w:val="22"/>
        </w:rPr>
      </w:pPr>
    </w:p>
    <w:p w14:paraId="463FA623" w14:textId="14781D18" w:rsidR="00D668AA" w:rsidRPr="007C56BF" w:rsidRDefault="0036715A" w:rsidP="007C56BF">
      <w:pPr>
        <w:jc w:val="both"/>
        <w:rPr>
          <w:rFonts w:asciiTheme="minorHAnsi" w:eastAsia="Times New Roman" w:hAnsiTheme="minorHAnsi"/>
          <w:sz w:val="22"/>
          <w:szCs w:val="22"/>
        </w:rPr>
      </w:pPr>
      <w:r w:rsidRPr="007C56BF">
        <w:rPr>
          <w:rFonts w:asciiTheme="minorHAnsi" w:eastAsia="Times New Roman" w:hAnsiTheme="minorHAnsi"/>
          <w:sz w:val="22"/>
          <w:szCs w:val="22"/>
        </w:rPr>
        <w:t>Unfortunately</w:t>
      </w:r>
      <w:r w:rsidR="00404132" w:rsidRPr="007C56BF">
        <w:rPr>
          <w:rFonts w:asciiTheme="minorHAnsi" w:eastAsia="Times New Roman" w:hAnsiTheme="minorHAnsi"/>
          <w:sz w:val="22"/>
          <w:szCs w:val="22"/>
        </w:rPr>
        <w:t>,</w:t>
      </w:r>
      <w:r w:rsidR="00FD7AB6" w:rsidRPr="007C56BF">
        <w:rPr>
          <w:rFonts w:asciiTheme="minorHAnsi" w:eastAsia="Times New Roman" w:hAnsiTheme="minorHAnsi"/>
          <w:sz w:val="22"/>
          <w:szCs w:val="22"/>
        </w:rPr>
        <w:t xml:space="preserve"> what usually happens </w:t>
      </w:r>
      <w:r w:rsidR="00B35585" w:rsidRPr="007C56BF">
        <w:rPr>
          <w:rFonts w:asciiTheme="minorHAnsi" w:eastAsia="Times New Roman" w:hAnsiTheme="minorHAnsi"/>
          <w:sz w:val="22"/>
          <w:szCs w:val="22"/>
        </w:rPr>
        <w:t>is that the</w:t>
      </w:r>
      <w:r w:rsidR="00726824" w:rsidRPr="007C56BF">
        <w:rPr>
          <w:rFonts w:asciiTheme="minorHAnsi" w:eastAsia="Times New Roman" w:hAnsiTheme="minorHAnsi"/>
          <w:sz w:val="22"/>
          <w:szCs w:val="22"/>
        </w:rPr>
        <w:t xml:space="preserve"> </w:t>
      </w:r>
      <w:r w:rsidR="00FD7AB6" w:rsidRPr="007C56BF">
        <w:rPr>
          <w:rFonts w:asciiTheme="minorHAnsi" w:eastAsia="Times New Roman" w:hAnsiTheme="minorHAnsi"/>
          <w:sz w:val="22"/>
          <w:szCs w:val="22"/>
        </w:rPr>
        <w:t xml:space="preserve">party </w:t>
      </w:r>
      <w:r w:rsidR="00726824" w:rsidRPr="007C56BF">
        <w:rPr>
          <w:rFonts w:asciiTheme="minorHAnsi" w:eastAsia="Times New Roman" w:hAnsiTheme="minorHAnsi"/>
          <w:sz w:val="22"/>
          <w:szCs w:val="22"/>
        </w:rPr>
        <w:t xml:space="preserve">receiving the form </w:t>
      </w:r>
      <w:r w:rsidR="00FD7AB6" w:rsidRPr="007C56BF">
        <w:rPr>
          <w:rFonts w:asciiTheme="minorHAnsi" w:eastAsia="Times New Roman" w:hAnsiTheme="minorHAnsi"/>
          <w:sz w:val="22"/>
          <w:szCs w:val="22"/>
        </w:rPr>
        <w:t>doesn't b</w:t>
      </w:r>
      <w:r w:rsidR="00BA492A" w:rsidRPr="007C56BF">
        <w:rPr>
          <w:rFonts w:asciiTheme="minorHAnsi" w:eastAsia="Times New Roman" w:hAnsiTheme="minorHAnsi"/>
          <w:sz w:val="22"/>
          <w:szCs w:val="22"/>
        </w:rPr>
        <w:t>other to read th</w:t>
      </w:r>
      <w:r w:rsidRPr="007C56BF">
        <w:rPr>
          <w:rFonts w:asciiTheme="minorHAnsi" w:eastAsia="Times New Roman" w:hAnsiTheme="minorHAnsi"/>
          <w:sz w:val="22"/>
          <w:szCs w:val="22"/>
        </w:rPr>
        <w:t xml:space="preserve">e </w:t>
      </w:r>
      <w:r w:rsidR="00D668AA" w:rsidRPr="007C56BF">
        <w:rPr>
          <w:rFonts w:asciiTheme="minorHAnsi" w:eastAsia="Times New Roman" w:hAnsiTheme="minorHAnsi"/>
          <w:sz w:val="22"/>
          <w:szCs w:val="22"/>
        </w:rPr>
        <w:t xml:space="preserve">language that says that </w:t>
      </w:r>
      <w:r w:rsidRPr="007C56BF">
        <w:rPr>
          <w:rFonts w:asciiTheme="minorHAnsi" w:eastAsia="Times New Roman" w:hAnsiTheme="minorHAnsi"/>
          <w:sz w:val="22"/>
          <w:szCs w:val="22"/>
        </w:rPr>
        <w:t>acceptance is expressly made conditional</w:t>
      </w:r>
      <w:r w:rsidR="00D668AA" w:rsidRPr="007C56BF">
        <w:rPr>
          <w:rFonts w:asciiTheme="minorHAnsi" w:eastAsia="Times New Roman" w:hAnsiTheme="minorHAnsi"/>
          <w:sz w:val="22"/>
          <w:szCs w:val="22"/>
        </w:rPr>
        <w:t xml:space="preserve"> </w:t>
      </w:r>
      <w:r w:rsidR="008811D5" w:rsidRPr="007C56BF">
        <w:rPr>
          <w:rFonts w:asciiTheme="minorHAnsi" w:eastAsia="Times New Roman" w:hAnsiTheme="minorHAnsi"/>
          <w:sz w:val="22"/>
          <w:szCs w:val="22"/>
        </w:rPr>
        <w:t>any more than they read other boilerplate</w:t>
      </w:r>
      <w:r w:rsidR="00BA492A" w:rsidRPr="007C56BF">
        <w:rPr>
          <w:rFonts w:asciiTheme="minorHAnsi" w:eastAsia="Times New Roman" w:hAnsiTheme="minorHAnsi"/>
          <w:sz w:val="22"/>
          <w:szCs w:val="22"/>
        </w:rPr>
        <w:t xml:space="preserve">, so the </w:t>
      </w:r>
      <w:r w:rsidRPr="007C56BF">
        <w:rPr>
          <w:rFonts w:asciiTheme="minorHAnsi" w:eastAsia="Times New Roman" w:hAnsiTheme="minorHAnsi"/>
          <w:sz w:val="22"/>
          <w:szCs w:val="22"/>
        </w:rPr>
        <w:t>seller</w:t>
      </w:r>
      <w:r w:rsidR="00B35585" w:rsidRPr="007C56BF">
        <w:rPr>
          <w:rFonts w:asciiTheme="minorHAnsi" w:eastAsia="Times New Roman" w:hAnsiTheme="minorHAnsi"/>
          <w:sz w:val="22"/>
          <w:szCs w:val="22"/>
        </w:rPr>
        <w:t xml:space="preserve"> </w:t>
      </w:r>
      <w:r w:rsidRPr="007C56BF">
        <w:rPr>
          <w:rFonts w:asciiTheme="minorHAnsi" w:eastAsia="Times New Roman" w:hAnsiTheme="minorHAnsi"/>
          <w:sz w:val="22"/>
          <w:szCs w:val="22"/>
        </w:rPr>
        <w:t xml:space="preserve">just </w:t>
      </w:r>
      <w:r w:rsidR="00B35585" w:rsidRPr="007C56BF">
        <w:rPr>
          <w:rFonts w:asciiTheme="minorHAnsi" w:eastAsia="Times New Roman" w:hAnsiTheme="minorHAnsi"/>
          <w:sz w:val="22"/>
          <w:szCs w:val="22"/>
        </w:rPr>
        <w:t>ship</w:t>
      </w:r>
      <w:r w:rsidRPr="007C56BF">
        <w:rPr>
          <w:rFonts w:asciiTheme="minorHAnsi" w:eastAsia="Times New Roman" w:hAnsiTheme="minorHAnsi"/>
          <w:sz w:val="22"/>
          <w:szCs w:val="22"/>
        </w:rPr>
        <w:t>s</w:t>
      </w:r>
      <w:r w:rsidR="00B35585" w:rsidRPr="007C56BF">
        <w:rPr>
          <w:rFonts w:asciiTheme="minorHAnsi" w:eastAsia="Times New Roman" w:hAnsiTheme="minorHAnsi"/>
          <w:sz w:val="22"/>
          <w:szCs w:val="22"/>
        </w:rPr>
        <w:t xml:space="preserve"> the goods</w:t>
      </w:r>
      <w:r w:rsidR="00FD7AB6" w:rsidRPr="007C56BF">
        <w:rPr>
          <w:rFonts w:asciiTheme="minorHAnsi" w:eastAsia="Times New Roman" w:hAnsiTheme="minorHAnsi"/>
          <w:sz w:val="22"/>
          <w:szCs w:val="22"/>
        </w:rPr>
        <w:t xml:space="preserve"> and </w:t>
      </w:r>
      <w:r w:rsidRPr="007C56BF">
        <w:rPr>
          <w:rFonts w:asciiTheme="minorHAnsi" w:eastAsia="Times New Roman" w:hAnsiTheme="minorHAnsi"/>
          <w:sz w:val="22"/>
          <w:szCs w:val="22"/>
        </w:rPr>
        <w:t xml:space="preserve">the buyer </w:t>
      </w:r>
      <w:r w:rsidR="00FD7AB6" w:rsidRPr="007C56BF">
        <w:rPr>
          <w:rFonts w:asciiTheme="minorHAnsi" w:eastAsia="Times New Roman" w:hAnsiTheme="minorHAnsi"/>
          <w:sz w:val="22"/>
          <w:szCs w:val="22"/>
        </w:rPr>
        <w:t>pay</w:t>
      </w:r>
      <w:r w:rsidRPr="007C56BF">
        <w:rPr>
          <w:rFonts w:asciiTheme="minorHAnsi" w:eastAsia="Times New Roman" w:hAnsiTheme="minorHAnsi"/>
          <w:sz w:val="22"/>
          <w:szCs w:val="22"/>
        </w:rPr>
        <w:t>s</w:t>
      </w:r>
      <w:r w:rsidR="00FD7AB6" w:rsidRPr="007C56BF">
        <w:rPr>
          <w:rFonts w:asciiTheme="minorHAnsi" w:eastAsia="Times New Roman" w:hAnsiTheme="minorHAnsi"/>
          <w:sz w:val="22"/>
          <w:szCs w:val="22"/>
        </w:rPr>
        <w:t xml:space="preserve"> for them</w:t>
      </w:r>
      <w:r w:rsidR="00B35585" w:rsidRPr="007C56BF">
        <w:rPr>
          <w:rFonts w:asciiTheme="minorHAnsi" w:eastAsia="Times New Roman" w:hAnsiTheme="minorHAnsi"/>
          <w:sz w:val="22"/>
          <w:szCs w:val="22"/>
        </w:rPr>
        <w:t xml:space="preserve">. So </w:t>
      </w:r>
      <w:r w:rsidR="00FD7AB6" w:rsidRPr="007C56BF">
        <w:rPr>
          <w:rFonts w:asciiTheme="minorHAnsi" w:eastAsia="Times New Roman" w:hAnsiTheme="minorHAnsi"/>
          <w:sz w:val="22"/>
          <w:szCs w:val="22"/>
        </w:rPr>
        <w:t xml:space="preserve">now </w:t>
      </w:r>
      <w:r w:rsidRPr="007C56BF">
        <w:rPr>
          <w:rFonts w:asciiTheme="minorHAnsi" w:eastAsia="Times New Roman" w:hAnsiTheme="minorHAnsi"/>
          <w:sz w:val="22"/>
          <w:szCs w:val="22"/>
        </w:rPr>
        <w:t>the seller has</w:t>
      </w:r>
      <w:r w:rsidR="008811D5" w:rsidRPr="007C56BF">
        <w:rPr>
          <w:rFonts w:asciiTheme="minorHAnsi" w:eastAsia="Times New Roman" w:hAnsiTheme="minorHAnsi"/>
          <w:sz w:val="22"/>
          <w:szCs w:val="22"/>
        </w:rPr>
        <w:t xml:space="preserve"> </w:t>
      </w:r>
      <w:r w:rsidR="00B35585" w:rsidRPr="007C56BF">
        <w:rPr>
          <w:rFonts w:asciiTheme="minorHAnsi" w:eastAsia="Times New Roman" w:hAnsiTheme="minorHAnsi"/>
          <w:sz w:val="22"/>
          <w:szCs w:val="22"/>
        </w:rPr>
        <w:t>ship</w:t>
      </w:r>
      <w:r w:rsidR="000A78C7" w:rsidRPr="007C56BF">
        <w:rPr>
          <w:rFonts w:asciiTheme="minorHAnsi" w:eastAsia="Times New Roman" w:hAnsiTheme="minorHAnsi"/>
          <w:sz w:val="22"/>
          <w:szCs w:val="22"/>
        </w:rPr>
        <w:t>ped</w:t>
      </w:r>
      <w:r w:rsidRPr="007C56BF">
        <w:rPr>
          <w:rFonts w:asciiTheme="minorHAnsi" w:eastAsia="Times New Roman" w:hAnsiTheme="minorHAnsi"/>
          <w:sz w:val="22"/>
          <w:szCs w:val="22"/>
        </w:rPr>
        <w:t xml:space="preserve"> goods</w:t>
      </w:r>
      <w:r w:rsidR="000A78C7" w:rsidRPr="007C56BF">
        <w:rPr>
          <w:rFonts w:asciiTheme="minorHAnsi" w:eastAsia="Times New Roman" w:hAnsiTheme="minorHAnsi"/>
          <w:sz w:val="22"/>
          <w:szCs w:val="22"/>
        </w:rPr>
        <w:t xml:space="preserve"> and </w:t>
      </w:r>
      <w:r w:rsidRPr="007C56BF">
        <w:rPr>
          <w:rFonts w:asciiTheme="minorHAnsi" w:eastAsia="Times New Roman" w:hAnsiTheme="minorHAnsi"/>
          <w:sz w:val="22"/>
          <w:szCs w:val="22"/>
        </w:rPr>
        <w:t xml:space="preserve">the buyer has </w:t>
      </w:r>
      <w:r w:rsidR="000A78C7" w:rsidRPr="007C56BF">
        <w:rPr>
          <w:rFonts w:asciiTheme="minorHAnsi" w:eastAsia="Times New Roman" w:hAnsiTheme="minorHAnsi"/>
          <w:sz w:val="22"/>
          <w:szCs w:val="22"/>
        </w:rPr>
        <w:t xml:space="preserve">paid for </w:t>
      </w:r>
      <w:r w:rsidRPr="007C56BF">
        <w:rPr>
          <w:rFonts w:asciiTheme="minorHAnsi" w:eastAsia="Times New Roman" w:hAnsiTheme="minorHAnsi"/>
          <w:sz w:val="22"/>
          <w:szCs w:val="22"/>
        </w:rPr>
        <w:t xml:space="preserve">them </w:t>
      </w:r>
      <w:r w:rsidR="000A78C7" w:rsidRPr="007C56BF">
        <w:rPr>
          <w:rFonts w:asciiTheme="minorHAnsi" w:eastAsia="Times New Roman" w:hAnsiTheme="minorHAnsi"/>
          <w:sz w:val="22"/>
          <w:szCs w:val="22"/>
        </w:rPr>
        <w:t>under writings</w:t>
      </w:r>
      <w:r w:rsidR="00B35585" w:rsidRPr="007C56BF">
        <w:rPr>
          <w:rFonts w:asciiTheme="minorHAnsi" w:eastAsia="Times New Roman" w:hAnsiTheme="minorHAnsi"/>
          <w:sz w:val="22"/>
          <w:szCs w:val="22"/>
        </w:rPr>
        <w:t xml:space="preserve"> that do not f</w:t>
      </w:r>
      <w:r w:rsidR="00413D64" w:rsidRPr="007C56BF">
        <w:rPr>
          <w:rFonts w:asciiTheme="minorHAnsi" w:eastAsia="Times New Roman" w:hAnsiTheme="minorHAnsi"/>
          <w:sz w:val="22"/>
          <w:szCs w:val="22"/>
        </w:rPr>
        <w:t>orm a contract</w:t>
      </w:r>
      <w:r w:rsidRPr="007C56BF">
        <w:rPr>
          <w:rFonts w:asciiTheme="minorHAnsi" w:eastAsia="Times New Roman" w:hAnsiTheme="minorHAnsi"/>
          <w:sz w:val="22"/>
          <w:szCs w:val="22"/>
        </w:rPr>
        <w:t xml:space="preserve"> under </w:t>
      </w:r>
      <w:r w:rsidR="00D668AA" w:rsidRPr="007C56BF">
        <w:rPr>
          <w:rFonts w:asciiTheme="minorHAnsi" w:eastAsia="Times New Roman" w:hAnsiTheme="minorHAnsi"/>
          <w:sz w:val="22"/>
          <w:szCs w:val="22"/>
        </w:rPr>
        <w:t xml:space="preserve">subsection </w:t>
      </w:r>
      <w:r w:rsidRPr="007C56BF">
        <w:rPr>
          <w:rFonts w:asciiTheme="minorHAnsi" w:eastAsia="Times New Roman" w:hAnsiTheme="minorHAnsi"/>
          <w:sz w:val="22"/>
          <w:szCs w:val="22"/>
        </w:rPr>
        <w:t>(1) due to the expressly made conditional language</w:t>
      </w:r>
      <w:r w:rsidR="00413D64" w:rsidRPr="007C56BF">
        <w:rPr>
          <w:rFonts w:asciiTheme="minorHAnsi" w:eastAsia="Times New Roman" w:hAnsiTheme="minorHAnsi"/>
          <w:sz w:val="22"/>
          <w:szCs w:val="22"/>
        </w:rPr>
        <w:t xml:space="preserve">. </w:t>
      </w:r>
    </w:p>
    <w:p w14:paraId="22B785A3" w14:textId="77777777" w:rsidR="00D668AA" w:rsidRPr="007C56BF" w:rsidRDefault="00D668AA" w:rsidP="007C56BF">
      <w:pPr>
        <w:jc w:val="both"/>
        <w:rPr>
          <w:rFonts w:asciiTheme="minorHAnsi" w:eastAsia="Times New Roman" w:hAnsiTheme="minorHAnsi"/>
          <w:sz w:val="22"/>
          <w:szCs w:val="22"/>
        </w:rPr>
      </w:pPr>
    </w:p>
    <w:p w14:paraId="1CC82F1D" w14:textId="4A16F3C7" w:rsidR="00FD7AB6" w:rsidRPr="007C56BF" w:rsidRDefault="00413D64" w:rsidP="007C56BF">
      <w:pPr>
        <w:jc w:val="both"/>
        <w:rPr>
          <w:rFonts w:asciiTheme="minorHAnsi" w:eastAsia="Times New Roman" w:hAnsiTheme="minorHAnsi"/>
          <w:sz w:val="22"/>
          <w:szCs w:val="22"/>
        </w:rPr>
      </w:pPr>
      <w:r w:rsidRPr="007C56BF">
        <w:rPr>
          <w:rFonts w:asciiTheme="minorHAnsi" w:eastAsia="Times New Roman" w:hAnsiTheme="minorHAnsi"/>
          <w:sz w:val="22"/>
          <w:szCs w:val="22"/>
        </w:rPr>
        <w:t>What happens then</w:t>
      </w:r>
      <w:r w:rsidR="00B35585" w:rsidRPr="007C56BF">
        <w:rPr>
          <w:rFonts w:asciiTheme="minorHAnsi" w:eastAsia="Times New Roman" w:hAnsiTheme="minorHAnsi"/>
          <w:sz w:val="22"/>
          <w:szCs w:val="22"/>
        </w:rPr>
        <w:t xml:space="preserve">? </w:t>
      </w:r>
      <w:r w:rsidR="00726824" w:rsidRPr="007C56BF">
        <w:rPr>
          <w:rFonts w:asciiTheme="minorHAnsi" w:eastAsia="Times New Roman" w:hAnsiTheme="minorHAnsi"/>
          <w:sz w:val="22"/>
          <w:szCs w:val="22"/>
        </w:rPr>
        <w:t xml:space="preserve">The answer is found by dropping </w:t>
      </w:r>
      <w:r w:rsidR="00B35585" w:rsidRPr="007C56BF">
        <w:rPr>
          <w:rFonts w:asciiTheme="minorHAnsi" w:eastAsia="Times New Roman" w:hAnsiTheme="minorHAnsi"/>
          <w:sz w:val="22"/>
          <w:szCs w:val="22"/>
        </w:rPr>
        <w:t xml:space="preserve">down into subsection </w:t>
      </w:r>
      <w:r w:rsidR="00D668AA" w:rsidRPr="007C56BF">
        <w:rPr>
          <w:rFonts w:asciiTheme="minorHAnsi" w:eastAsia="Times New Roman" w:hAnsiTheme="minorHAnsi"/>
          <w:sz w:val="22"/>
          <w:szCs w:val="22"/>
        </w:rPr>
        <w:t>(</w:t>
      </w:r>
      <w:r w:rsidR="00B35585" w:rsidRPr="007C56BF">
        <w:rPr>
          <w:rFonts w:asciiTheme="minorHAnsi" w:eastAsia="Times New Roman" w:hAnsiTheme="minorHAnsi"/>
          <w:sz w:val="22"/>
          <w:szCs w:val="22"/>
        </w:rPr>
        <w:t>3</w:t>
      </w:r>
      <w:r w:rsidR="00D668AA" w:rsidRPr="007C56BF">
        <w:rPr>
          <w:rFonts w:asciiTheme="minorHAnsi" w:eastAsia="Times New Roman" w:hAnsiTheme="minorHAnsi"/>
          <w:sz w:val="22"/>
          <w:szCs w:val="22"/>
        </w:rPr>
        <w:t>)</w:t>
      </w:r>
      <w:r w:rsidR="00FD7AB6" w:rsidRPr="007C56BF">
        <w:rPr>
          <w:rFonts w:asciiTheme="minorHAnsi" w:eastAsia="Times New Roman" w:hAnsiTheme="minorHAnsi"/>
          <w:sz w:val="22"/>
          <w:szCs w:val="22"/>
        </w:rPr>
        <w:t>, which tells us that</w:t>
      </w:r>
      <w:r w:rsidR="00B35585" w:rsidRPr="007C56BF">
        <w:rPr>
          <w:rFonts w:asciiTheme="minorHAnsi" w:eastAsia="Times New Roman" w:hAnsiTheme="minorHAnsi"/>
          <w:sz w:val="22"/>
          <w:szCs w:val="22"/>
        </w:rPr>
        <w:t xml:space="preserve"> </w:t>
      </w:r>
      <w:r w:rsidR="00BA492A" w:rsidRPr="007C56BF">
        <w:rPr>
          <w:rFonts w:asciiTheme="minorHAnsi" w:eastAsia="Times New Roman" w:hAnsiTheme="minorHAnsi"/>
          <w:sz w:val="22"/>
          <w:szCs w:val="22"/>
        </w:rPr>
        <w:t>“</w:t>
      </w:r>
      <w:r w:rsidR="00B35585" w:rsidRPr="007C56BF">
        <w:rPr>
          <w:rFonts w:asciiTheme="minorHAnsi" w:eastAsia="Times New Roman" w:hAnsiTheme="minorHAnsi"/>
          <w:i/>
          <w:sz w:val="22"/>
          <w:szCs w:val="22"/>
        </w:rPr>
        <w:t>conduct</w:t>
      </w:r>
      <w:r w:rsidR="00B35585" w:rsidRPr="007C56BF">
        <w:rPr>
          <w:rFonts w:asciiTheme="minorHAnsi" w:eastAsia="Times New Roman" w:hAnsiTheme="minorHAnsi"/>
          <w:sz w:val="22"/>
          <w:szCs w:val="22"/>
        </w:rPr>
        <w:t xml:space="preserve"> by both parties </w:t>
      </w:r>
      <w:r w:rsidR="00BA492A" w:rsidRPr="007C56BF">
        <w:rPr>
          <w:rFonts w:asciiTheme="minorHAnsi" w:eastAsia="Times New Roman" w:hAnsiTheme="minorHAnsi"/>
          <w:sz w:val="22"/>
          <w:szCs w:val="22"/>
        </w:rPr>
        <w:t xml:space="preserve">which </w:t>
      </w:r>
      <w:r w:rsidR="00B35585" w:rsidRPr="007C56BF">
        <w:rPr>
          <w:rFonts w:asciiTheme="minorHAnsi" w:eastAsia="Times New Roman" w:hAnsiTheme="minorHAnsi"/>
          <w:sz w:val="22"/>
          <w:szCs w:val="22"/>
        </w:rPr>
        <w:t>recognize</w:t>
      </w:r>
      <w:r w:rsidR="00BA492A" w:rsidRPr="007C56BF">
        <w:rPr>
          <w:rFonts w:asciiTheme="minorHAnsi" w:eastAsia="Times New Roman" w:hAnsiTheme="minorHAnsi"/>
          <w:sz w:val="22"/>
          <w:szCs w:val="22"/>
        </w:rPr>
        <w:t>s</w:t>
      </w:r>
      <w:r w:rsidR="00B35585" w:rsidRPr="007C56BF">
        <w:rPr>
          <w:rFonts w:asciiTheme="minorHAnsi" w:eastAsia="Times New Roman" w:hAnsiTheme="minorHAnsi"/>
          <w:sz w:val="22"/>
          <w:szCs w:val="22"/>
        </w:rPr>
        <w:t xml:space="preserve"> the existence of a contract </w:t>
      </w:r>
      <w:r w:rsidR="00BA492A" w:rsidRPr="007C56BF">
        <w:rPr>
          <w:rFonts w:asciiTheme="minorHAnsi" w:eastAsia="Times New Roman" w:hAnsiTheme="minorHAnsi"/>
          <w:sz w:val="22"/>
          <w:szCs w:val="22"/>
        </w:rPr>
        <w:t>is sufficient to establish a contract for sale although</w:t>
      </w:r>
      <w:r w:rsidR="00B35585" w:rsidRPr="007C56BF">
        <w:rPr>
          <w:rFonts w:asciiTheme="minorHAnsi" w:eastAsia="Times New Roman" w:hAnsiTheme="minorHAnsi"/>
          <w:sz w:val="22"/>
          <w:szCs w:val="22"/>
        </w:rPr>
        <w:t xml:space="preserve"> the writings </w:t>
      </w:r>
      <w:r w:rsidR="00BA492A" w:rsidRPr="007C56BF">
        <w:rPr>
          <w:rFonts w:asciiTheme="minorHAnsi" w:eastAsia="Times New Roman" w:hAnsiTheme="minorHAnsi"/>
          <w:sz w:val="22"/>
          <w:szCs w:val="22"/>
        </w:rPr>
        <w:t>of the parties do not otherwise</w:t>
      </w:r>
      <w:r w:rsidR="00B35585" w:rsidRPr="007C56BF">
        <w:rPr>
          <w:rFonts w:asciiTheme="minorHAnsi" w:eastAsia="Times New Roman" w:hAnsiTheme="minorHAnsi"/>
          <w:sz w:val="22"/>
          <w:szCs w:val="22"/>
        </w:rPr>
        <w:t xml:space="preserve"> </w:t>
      </w:r>
      <w:r w:rsidR="0002669E" w:rsidRPr="007C56BF">
        <w:rPr>
          <w:rFonts w:asciiTheme="minorHAnsi" w:eastAsia="Times New Roman" w:hAnsiTheme="minorHAnsi"/>
          <w:sz w:val="22"/>
          <w:szCs w:val="22"/>
        </w:rPr>
        <w:t>establish a contract.</w:t>
      </w:r>
      <w:r w:rsidR="00BA492A" w:rsidRPr="007C56BF">
        <w:rPr>
          <w:rFonts w:asciiTheme="minorHAnsi" w:eastAsia="Times New Roman" w:hAnsiTheme="minorHAnsi"/>
          <w:sz w:val="22"/>
          <w:szCs w:val="22"/>
        </w:rPr>
        <w:t>” T</w:t>
      </w:r>
      <w:r w:rsidR="00B35585" w:rsidRPr="007C56BF">
        <w:rPr>
          <w:rFonts w:asciiTheme="minorHAnsi" w:eastAsia="Times New Roman" w:hAnsiTheme="minorHAnsi"/>
          <w:sz w:val="22"/>
          <w:szCs w:val="22"/>
        </w:rPr>
        <w:t xml:space="preserve">he writings don't establish a contract because one of them </w:t>
      </w:r>
      <w:r w:rsidR="0036715A" w:rsidRPr="007C56BF">
        <w:rPr>
          <w:rFonts w:asciiTheme="minorHAnsi" w:eastAsia="Times New Roman" w:hAnsiTheme="minorHAnsi"/>
          <w:sz w:val="22"/>
          <w:szCs w:val="22"/>
        </w:rPr>
        <w:t>made acceptance expressly condition</w:t>
      </w:r>
      <w:r w:rsidR="00963B3C" w:rsidRPr="007C56BF">
        <w:rPr>
          <w:rFonts w:asciiTheme="minorHAnsi" w:eastAsia="Times New Roman" w:hAnsiTheme="minorHAnsi"/>
          <w:sz w:val="22"/>
          <w:szCs w:val="22"/>
        </w:rPr>
        <w:t xml:space="preserve">al on their </w:t>
      </w:r>
      <w:r w:rsidR="0036715A" w:rsidRPr="007C56BF">
        <w:rPr>
          <w:rFonts w:asciiTheme="minorHAnsi" w:eastAsia="Times New Roman" w:hAnsiTheme="minorHAnsi"/>
          <w:sz w:val="22"/>
          <w:szCs w:val="22"/>
        </w:rPr>
        <w:t xml:space="preserve">terms, but </w:t>
      </w:r>
      <w:r w:rsidR="00963B3C" w:rsidRPr="007C56BF">
        <w:rPr>
          <w:rFonts w:asciiTheme="minorHAnsi" w:eastAsia="Times New Roman" w:hAnsiTheme="minorHAnsi"/>
          <w:sz w:val="22"/>
          <w:szCs w:val="22"/>
        </w:rPr>
        <w:t xml:space="preserve">the </w:t>
      </w:r>
      <w:r w:rsidR="0036715A" w:rsidRPr="007C56BF">
        <w:rPr>
          <w:rFonts w:asciiTheme="minorHAnsi" w:eastAsia="Times New Roman" w:hAnsiTheme="minorHAnsi"/>
          <w:sz w:val="22"/>
          <w:szCs w:val="22"/>
        </w:rPr>
        <w:t xml:space="preserve">conduct of shipping and paying for goods is exactly the type of conduct envisioned by </w:t>
      </w:r>
      <w:r w:rsidR="00152B4D" w:rsidRPr="007C56BF">
        <w:rPr>
          <w:rFonts w:asciiTheme="minorHAnsi" w:eastAsia="Times New Roman" w:hAnsiTheme="minorHAnsi"/>
          <w:sz w:val="22"/>
          <w:szCs w:val="22"/>
        </w:rPr>
        <w:t xml:space="preserve">subsection </w:t>
      </w:r>
      <w:r w:rsidR="0036715A" w:rsidRPr="007C56BF">
        <w:rPr>
          <w:rFonts w:asciiTheme="minorHAnsi" w:eastAsia="Times New Roman" w:hAnsiTheme="minorHAnsi"/>
          <w:sz w:val="22"/>
          <w:szCs w:val="22"/>
        </w:rPr>
        <w:t>(3) in order to form a contract</w:t>
      </w:r>
      <w:r w:rsidR="00FD7AB6" w:rsidRPr="007C56BF">
        <w:rPr>
          <w:rFonts w:asciiTheme="minorHAnsi" w:eastAsia="Times New Roman" w:hAnsiTheme="minorHAnsi"/>
          <w:sz w:val="22"/>
          <w:szCs w:val="22"/>
        </w:rPr>
        <w:t xml:space="preserve">. </w:t>
      </w:r>
      <w:r w:rsidR="00516404">
        <w:rPr>
          <w:rFonts w:asciiTheme="minorHAnsi" w:eastAsia="Times New Roman" w:hAnsiTheme="minorHAnsi"/>
          <w:sz w:val="22"/>
          <w:szCs w:val="22"/>
        </w:rPr>
        <w:t xml:space="preserve"> </w:t>
      </w:r>
    </w:p>
    <w:p w14:paraId="46C439FC" w14:textId="77777777" w:rsidR="00FD7AB6" w:rsidRPr="007C56BF" w:rsidRDefault="00FD7AB6" w:rsidP="007C56BF">
      <w:pPr>
        <w:jc w:val="both"/>
        <w:rPr>
          <w:rFonts w:asciiTheme="minorHAnsi" w:eastAsia="Times New Roman" w:hAnsiTheme="minorHAnsi"/>
          <w:sz w:val="22"/>
          <w:szCs w:val="22"/>
        </w:rPr>
      </w:pPr>
    </w:p>
    <w:p w14:paraId="78DDAFC4" w14:textId="577C229C" w:rsidR="004C4DA6" w:rsidRPr="007C56BF" w:rsidRDefault="004C4DA6" w:rsidP="007C56BF">
      <w:pPr>
        <w:jc w:val="both"/>
        <w:rPr>
          <w:rFonts w:asciiTheme="minorHAnsi" w:eastAsia="Times New Roman" w:hAnsiTheme="minorHAnsi"/>
          <w:sz w:val="22"/>
          <w:szCs w:val="22"/>
        </w:rPr>
      </w:pPr>
      <w:r w:rsidRPr="007C56BF">
        <w:rPr>
          <w:rFonts w:asciiTheme="minorHAnsi" w:eastAsia="Times New Roman" w:hAnsiTheme="minorHAnsi"/>
          <w:sz w:val="22"/>
          <w:szCs w:val="22"/>
        </w:rPr>
        <w:t xml:space="preserve">So if the conditional language is used, and </w:t>
      </w:r>
      <w:r w:rsidR="00FD7AB6" w:rsidRPr="007C56BF">
        <w:rPr>
          <w:rFonts w:asciiTheme="minorHAnsi" w:eastAsia="Times New Roman" w:hAnsiTheme="minorHAnsi"/>
          <w:sz w:val="22"/>
          <w:szCs w:val="22"/>
        </w:rPr>
        <w:t>w</w:t>
      </w:r>
      <w:r w:rsidR="00B35585" w:rsidRPr="007C56BF">
        <w:rPr>
          <w:rFonts w:asciiTheme="minorHAnsi" w:eastAsia="Times New Roman" w:hAnsiTheme="minorHAnsi"/>
          <w:sz w:val="22"/>
          <w:szCs w:val="22"/>
        </w:rPr>
        <w:t>e don't have a contract on the basis of the writings of the parties</w:t>
      </w:r>
      <w:r w:rsidR="00454212" w:rsidRPr="007C56BF">
        <w:rPr>
          <w:rFonts w:asciiTheme="minorHAnsi" w:eastAsia="Times New Roman" w:hAnsiTheme="minorHAnsi"/>
          <w:sz w:val="22"/>
          <w:szCs w:val="22"/>
        </w:rPr>
        <w:t xml:space="preserve"> under </w:t>
      </w:r>
      <w:r w:rsidR="00963B3C" w:rsidRPr="007C56BF">
        <w:rPr>
          <w:rFonts w:asciiTheme="minorHAnsi" w:eastAsia="Times New Roman" w:hAnsiTheme="minorHAnsi"/>
          <w:sz w:val="22"/>
          <w:szCs w:val="22"/>
        </w:rPr>
        <w:t xml:space="preserve">subsection </w:t>
      </w:r>
      <w:r w:rsidR="00454212" w:rsidRPr="007C56BF">
        <w:rPr>
          <w:rFonts w:asciiTheme="minorHAnsi" w:eastAsia="Times New Roman" w:hAnsiTheme="minorHAnsi"/>
          <w:sz w:val="22"/>
          <w:szCs w:val="22"/>
        </w:rPr>
        <w:t>(1)</w:t>
      </w:r>
      <w:r w:rsidR="00B35585" w:rsidRPr="007C56BF">
        <w:rPr>
          <w:rFonts w:asciiTheme="minorHAnsi" w:eastAsia="Times New Roman" w:hAnsiTheme="minorHAnsi"/>
          <w:sz w:val="22"/>
          <w:szCs w:val="22"/>
        </w:rPr>
        <w:t xml:space="preserve"> but we do have a contract on the basis of their conduct</w:t>
      </w:r>
      <w:r w:rsidR="00454212" w:rsidRPr="007C56BF">
        <w:rPr>
          <w:rFonts w:asciiTheme="minorHAnsi" w:eastAsia="Times New Roman" w:hAnsiTheme="minorHAnsi"/>
          <w:sz w:val="22"/>
          <w:szCs w:val="22"/>
        </w:rPr>
        <w:t xml:space="preserve"> under </w:t>
      </w:r>
      <w:r w:rsidR="00963B3C" w:rsidRPr="007C56BF">
        <w:rPr>
          <w:rFonts w:asciiTheme="minorHAnsi" w:eastAsia="Times New Roman" w:hAnsiTheme="minorHAnsi"/>
          <w:sz w:val="22"/>
          <w:szCs w:val="22"/>
        </w:rPr>
        <w:t xml:space="preserve">subsection </w:t>
      </w:r>
      <w:r w:rsidR="00454212" w:rsidRPr="007C56BF">
        <w:rPr>
          <w:rFonts w:asciiTheme="minorHAnsi" w:eastAsia="Times New Roman" w:hAnsiTheme="minorHAnsi"/>
          <w:sz w:val="22"/>
          <w:szCs w:val="22"/>
        </w:rPr>
        <w:t>(3)</w:t>
      </w:r>
      <w:r w:rsidR="000A78C7" w:rsidRPr="007C56BF">
        <w:rPr>
          <w:rFonts w:asciiTheme="minorHAnsi" w:eastAsia="Times New Roman" w:hAnsiTheme="minorHAnsi"/>
          <w:sz w:val="22"/>
          <w:szCs w:val="22"/>
        </w:rPr>
        <w:t>,</w:t>
      </w:r>
      <w:r w:rsidR="00B35585" w:rsidRPr="007C56BF">
        <w:rPr>
          <w:rFonts w:asciiTheme="minorHAnsi" w:eastAsia="Times New Roman" w:hAnsiTheme="minorHAnsi"/>
          <w:sz w:val="22"/>
          <w:szCs w:val="22"/>
        </w:rPr>
        <w:t xml:space="preserve"> </w:t>
      </w:r>
      <w:r w:rsidRPr="007C56BF">
        <w:rPr>
          <w:rFonts w:asciiTheme="minorHAnsi" w:eastAsia="Times New Roman" w:hAnsiTheme="minorHAnsi"/>
          <w:sz w:val="22"/>
          <w:szCs w:val="22"/>
        </w:rPr>
        <w:t xml:space="preserve">then </w:t>
      </w:r>
      <w:r w:rsidR="00B35585" w:rsidRPr="007C56BF">
        <w:rPr>
          <w:rFonts w:asciiTheme="minorHAnsi" w:eastAsia="Times New Roman" w:hAnsiTheme="minorHAnsi"/>
          <w:sz w:val="22"/>
          <w:szCs w:val="22"/>
        </w:rPr>
        <w:t>where</w:t>
      </w:r>
      <w:r w:rsidR="00F542A5" w:rsidRPr="007C56BF">
        <w:rPr>
          <w:rFonts w:asciiTheme="minorHAnsi" w:eastAsia="Times New Roman" w:hAnsiTheme="minorHAnsi"/>
          <w:sz w:val="22"/>
          <w:szCs w:val="22"/>
        </w:rPr>
        <w:t xml:space="preserve"> do we find the </w:t>
      </w:r>
      <w:r w:rsidR="00BA492A" w:rsidRPr="007C56BF">
        <w:rPr>
          <w:rFonts w:asciiTheme="minorHAnsi" w:eastAsia="Times New Roman" w:hAnsiTheme="minorHAnsi"/>
          <w:sz w:val="22"/>
          <w:szCs w:val="22"/>
        </w:rPr>
        <w:t xml:space="preserve">terms of the </w:t>
      </w:r>
      <w:r w:rsidR="00F542A5" w:rsidRPr="007C56BF">
        <w:rPr>
          <w:rFonts w:asciiTheme="minorHAnsi" w:eastAsia="Times New Roman" w:hAnsiTheme="minorHAnsi"/>
          <w:sz w:val="22"/>
          <w:szCs w:val="22"/>
        </w:rPr>
        <w:t xml:space="preserve">contract? </w:t>
      </w:r>
      <w:r w:rsidR="00353CE4" w:rsidRPr="007C56BF">
        <w:rPr>
          <w:rFonts w:asciiTheme="minorHAnsi" w:eastAsia="Times New Roman" w:hAnsiTheme="minorHAnsi"/>
          <w:sz w:val="22"/>
          <w:szCs w:val="22"/>
        </w:rPr>
        <w:t xml:space="preserve">Subsection </w:t>
      </w:r>
      <w:r w:rsidR="00D668AA" w:rsidRPr="007C56BF">
        <w:rPr>
          <w:rFonts w:asciiTheme="minorHAnsi" w:eastAsia="Times New Roman" w:hAnsiTheme="minorHAnsi"/>
          <w:sz w:val="22"/>
          <w:szCs w:val="22"/>
        </w:rPr>
        <w:t>(</w:t>
      </w:r>
      <w:r w:rsidR="00353CE4" w:rsidRPr="007C56BF">
        <w:rPr>
          <w:rFonts w:asciiTheme="minorHAnsi" w:eastAsia="Times New Roman" w:hAnsiTheme="minorHAnsi"/>
          <w:sz w:val="22"/>
          <w:szCs w:val="22"/>
        </w:rPr>
        <w:t>3</w:t>
      </w:r>
      <w:r w:rsidR="00D668AA" w:rsidRPr="007C56BF">
        <w:rPr>
          <w:rFonts w:asciiTheme="minorHAnsi" w:eastAsia="Times New Roman" w:hAnsiTheme="minorHAnsi"/>
          <w:sz w:val="22"/>
          <w:szCs w:val="22"/>
        </w:rPr>
        <w:t>)</w:t>
      </w:r>
      <w:r w:rsidR="00353CE4" w:rsidRPr="007C56BF">
        <w:rPr>
          <w:rFonts w:asciiTheme="minorHAnsi" w:eastAsia="Times New Roman" w:hAnsiTheme="minorHAnsi"/>
          <w:sz w:val="22"/>
          <w:szCs w:val="22"/>
        </w:rPr>
        <w:t xml:space="preserve"> tells us that w</w:t>
      </w:r>
      <w:r w:rsidR="00B35585" w:rsidRPr="007C56BF">
        <w:rPr>
          <w:rFonts w:asciiTheme="minorHAnsi" w:eastAsia="Times New Roman" w:hAnsiTheme="minorHAnsi"/>
          <w:sz w:val="22"/>
          <w:szCs w:val="22"/>
        </w:rPr>
        <w:t xml:space="preserve">e find it in the terms </w:t>
      </w:r>
      <w:r w:rsidR="00BA492A" w:rsidRPr="007C56BF">
        <w:rPr>
          <w:rFonts w:asciiTheme="minorHAnsi" w:eastAsia="Times New Roman" w:hAnsiTheme="minorHAnsi"/>
          <w:sz w:val="22"/>
          <w:szCs w:val="22"/>
        </w:rPr>
        <w:t xml:space="preserve">on which </w:t>
      </w:r>
      <w:r w:rsidR="00B35585" w:rsidRPr="007C56BF">
        <w:rPr>
          <w:rFonts w:asciiTheme="minorHAnsi" w:eastAsia="Times New Roman" w:hAnsiTheme="minorHAnsi"/>
          <w:sz w:val="22"/>
          <w:szCs w:val="22"/>
        </w:rPr>
        <w:t>the</w:t>
      </w:r>
      <w:r w:rsidR="00BA492A" w:rsidRPr="007C56BF">
        <w:rPr>
          <w:rFonts w:asciiTheme="minorHAnsi" w:eastAsia="Times New Roman" w:hAnsiTheme="minorHAnsi"/>
          <w:sz w:val="22"/>
          <w:szCs w:val="22"/>
        </w:rPr>
        <w:t xml:space="preserve"> writings of the parties</w:t>
      </w:r>
      <w:r w:rsidR="00B35585" w:rsidRPr="007C56BF">
        <w:rPr>
          <w:rFonts w:asciiTheme="minorHAnsi" w:eastAsia="Times New Roman" w:hAnsiTheme="minorHAnsi"/>
          <w:sz w:val="22"/>
          <w:szCs w:val="22"/>
        </w:rPr>
        <w:t xml:space="preserve"> agree</w:t>
      </w:r>
      <w:r w:rsidR="00BA492A" w:rsidRPr="007C56BF">
        <w:rPr>
          <w:rFonts w:asciiTheme="minorHAnsi" w:eastAsia="Times New Roman" w:hAnsiTheme="minorHAnsi"/>
          <w:sz w:val="22"/>
          <w:szCs w:val="22"/>
        </w:rPr>
        <w:t xml:space="preserve">, </w:t>
      </w:r>
      <w:r w:rsidR="00B35585" w:rsidRPr="007C56BF">
        <w:rPr>
          <w:rFonts w:asciiTheme="minorHAnsi" w:eastAsia="Times New Roman" w:hAnsiTheme="minorHAnsi"/>
          <w:sz w:val="22"/>
          <w:szCs w:val="22"/>
        </w:rPr>
        <w:t xml:space="preserve">and where they don't agree, </w:t>
      </w:r>
      <w:r w:rsidR="000A78C7" w:rsidRPr="007C56BF">
        <w:rPr>
          <w:rFonts w:asciiTheme="minorHAnsi" w:eastAsia="Times New Roman" w:hAnsiTheme="minorHAnsi"/>
          <w:sz w:val="22"/>
          <w:szCs w:val="22"/>
        </w:rPr>
        <w:t xml:space="preserve">the conflicting terms fall out and we replace them </w:t>
      </w:r>
      <w:r w:rsidR="00B35585" w:rsidRPr="007C56BF">
        <w:rPr>
          <w:rFonts w:asciiTheme="minorHAnsi" w:eastAsia="Times New Roman" w:hAnsiTheme="minorHAnsi"/>
          <w:sz w:val="22"/>
          <w:szCs w:val="22"/>
        </w:rPr>
        <w:t>with the default rules</w:t>
      </w:r>
      <w:r w:rsidR="00FD7AB6" w:rsidRPr="007C56BF">
        <w:rPr>
          <w:rFonts w:asciiTheme="minorHAnsi" w:eastAsia="Times New Roman" w:hAnsiTheme="minorHAnsi"/>
          <w:sz w:val="22"/>
          <w:szCs w:val="22"/>
        </w:rPr>
        <w:t xml:space="preserve"> under the Code</w:t>
      </w:r>
      <w:r w:rsidR="00B35585" w:rsidRPr="007C56BF">
        <w:rPr>
          <w:rFonts w:asciiTheme="minorHAnsi" w:eastAsia="Times New Roman" w:hAnsiTheme="minorHAnsi"/>
          <w:sz w:val="22"/>
          <w:szCs w:val="22"/>
        </w:rPr>
        <w:t xml:space="preserve">. </w:t>
      </w:r>
      <w:r w:rsidR="00353CE4" w:rsidRPr="007C56BF">
        <w:rPr>
          <w:rFonts w:asciiTheme="minorHAnsi" w:eastAsia="Times New Roman" w:hAnsiTheme="minorHAnsi"/>
          <w:sz w:val="22"/>
          <w:szCs w:val="22"/>
        </w:rPr>
        <w:t xml:space="preserve">This is one thing that is clear in the section. </w:t>
      </w:r>
    </w:p>
    <w:p w14:paraId="65214E6C" w14:textId="25232463" w:rsidR="00564F18" w:rsidRDefault="00564F18" w:rsidP="007C56BF">
      <w:pPr>
        <w:jc w:val="both"/>
        <w:rPr>
          <w:rFonts w:asciiTheme="minorHAnsi" w:eastAsia="Times New Roman" w:hAnsiTheme="minorHAnsi"/>
          <w:sz w:val="22"/>
          <w:szCs w:val="22"/>
        </w:rPr>
      </w:pPr>
    </w:p>
    <w:p w14:paraId="4D819533" w14:textId="77777777" w:rsidR="00564F18" w:rsidRPr="00564F18" w:rsidRDefault="00564F18" w:rsidP="00B00D43">
      <w:pPr>
        <w:rPr>
          <w:rFonts w:asciiTheme="minorHAnsi" w:eastAsia="Times New Roman" w:hAnsiTheme="minorHAnsi"/>
          <w:sz w:val="22"/>
          <w:szCs w:val="22"/>
        </w:rPr>
      </w:pPr>
    </w:p>
    <w:p w14:paraId="5037B245" w14:textId="03BEE5C6" w:rsidR="004C4DA6" w:rsidRPr="00564F18" w:rsidRDefault="004C4DA6" w:rsidP="00B00D43">
      <w:pPr>
        <w:rPr>
          <w:rFonts w:asciiTheme="minorHAnsi" w:eastAsia="Times New Roman" w:hAnsiTheme="minorHAnsi"/>
          <w:sz w:val="22"/>
          <w:szCs w:val="22"/>
        </w:rPr>
      </w:pPr>
    </w:p>
    <w:p w14:paraId="70F15934" w14:textId="50783016" w:rsidR="00B35585" w:rsidRPr="007C56BF" w:rsidRDefault="004C4DA6" w:rsidP="007C56BF">
      <w:pPr>
        <w:jc w:val="both"/>
        <w:rPr>
          <w:rFonts w:asciiTheme="minorHAnsi" w:eastAsia="Times New Roman" w:hAnsiTheme="minorHAnsi"/>
          <w:sz w:val="22"/>
          <w:szCs w:val="22"/>
        </w:rPr>
      </w:pPr>
      <w:r w:rsidRPr="007C56BF">
        <w:rPr>
          <w:rFonts w:asciiTheme="minorHAnsi" w:eastAsia="Times New Roman" w:hAnsiTheme="minorHAnsi"/>
          <w:sz w:val="22"/>
          <w:szCs w:val="22"/>
        </w:rPr>
        <w:t xml:space="preserve">For example, </w:t>
      </w:r>
      <w:r w:rsidR="00D668AA" w:rsidRPr="007C56BF">
        <w:rPr>
          <w:rFonts w:asciiTheme="minorHAnsi" w:eastAsia="Times New Roman" w:hAnsiTheme="minorHAnsi"/>
          <w:sz w:val="22"/>
          <w:szCs w:val="22"/>
        </w:rPr>
        <w:t>i</w:t>
      </w:r>
      <w:r w:rsidR="00435075" w:rsidRPr="007C56BF">
        <w:rPr>
          <w:rFonts w:asciiTheme="minorHAnsi" w:eastAsia="Times New Roman" w:hAnsiTheme="minorHAnsi"/>
          <w:sz w:val="22"/>
          <w:szCs w:val="22"/>
        </w:rPr>
        <w:t xml:space="preserve">n </w:t>
      </w:r>
      <w:r w:rsidR="0002669E" w:rsidRPr="007C56BF">
        <w:rPr>
          <w:rFonts w:asciiTheme="minorHAnsi" w:eastAsia="Times New Roman" w:hAnsiTheme="minorHAnsi"/>
          <w:sz w:val="22"/>
          <w:szCs w:val="22"/>
        </w:rPr>
        <w:t>the hypothetical with the buyer having a warranty</w:t>
      </w:r>
      <w:r w:rsidR="003C013E" w:rsidRPr="007C56BF">
        <w:rPr>
          <w:rFonts w:asciiTheme="minorHAnsi" w:eastAsia="Times New Roman" w:hAnsiTheme="minorHAnsi"/>
          <w:sz w:val="22"/>
          <w:szCs w:val="22"/>
        </w:rPr>
        <w:t xml:space="preserve"> on the goods</w:t>
      </w:r>
      <w:r w:rsidR="0002669E" w:rsidRPr="007C56BF">
        <w:rPr>
          <w:rFonts w:asciiTheme="minorHAnsi" w:eastAsia="Times New Roman" w:hAnsiTheme="minorHAnsi"/>
          <w:sz w:val="22"/>
          <w:szCs w:val="22"/>
        </w:rPr>
        <w:t xml:space="preserve"> in its terms and the seller having a warranty </w:t>
      </w:r>
      <w:r w:rsidR="003C013E" w:rsidRPr="007C56BF">
        <w:rPr>
          <w:rFonts w:asciiTheme="minorHAnsi" w:eastAsia="Times New Roman" w:hAnsiTheme="minorHAnsi"/>
          <w:sz w:val="22"/>
          <w:szCs w:val="22"/>
        </w:rPr>
        <w:t xml:space="preserve">disclaimer or limited warranty </w:t>
      </w:r>
      <w:r w:rsidR="0002669E" w:rsidRPr="007C56BF">
        <w:rPr>
          <w:rFonts w:asciiTheme="minorHAnsi" w:eastAsia="Times New Roman" w:hAnsiTheme="minorHAnsi"/>
          <w:sz w:val="22"/>
          <w:szCs w:val="22"/>
        </w:rPr>
        <w:t xml:space="preserve">in its terms, </w:t>
      </w:r>
      <w:r w:rsidR="00353CE4" w:rsidRPr="007C56BF">
        <w:rPr>
          <w:rFonts w:asciiTheme="minorHAnsi" w:eastAsia="Times New Roman" w:hAnsiTheme="minorHAnsi"/>
          <w:sz w:val="22"/>
          <w:szCs w:val="22"/>
        </w:rPr>
        <w:t xml:space="preserve">if </w:t>
      </w:r>
      <w:r w:rsidR="003C013E" w:rsidRPr="007C56BF">
        <w:rPr>
          <w:rFonts w:asciiTheme="minorHAnsi" w:eastAsia="Times New Roman" w:hAnsiTheme="minorHAnsi"/>
          <w:sz w:val="22"/>
          <w:szCs w:val="22"/>
        </w:rPr>
        <w:t>a contract is formed by conduct</w:t>
      </w:r>
      <w:r w:rsidR="00353CE4" w:rsidRPr="007C56BF">
        <w:rPr>
          <w:rFonts w:asciiTheme="minorHAnsi" w:eastAsia="Times New Roman" w:hAnsiTheme="minorHAnsi"/>
          <w:sz w:val="22"/>
          <w:szCs w:val="22"/>
        </w:rPr>
        <w:t xml:space="preserve">, </w:t>
      </w:r>
      <w:r w:rsidR="003C013E" w:rsidRPr="007C56BF">
        <w:rPr>
          <w:rFonts w:asciiTheme="minorHAnsi" w:eastAsia="Times New Roman" w:hAnsiTheme="minorHAnsi"/>
          <w:sz w:val="22"/>
          <w:szCs w:val="22"/>
        </w:rPr>
        <w:t xml:space="preserve">then </w:t>
      </w:r>
      <w:r w:rsidR="00435075" w:rsidRPr="007C56BF">
        <w:rPr>
          <w:rFonts w:asciiTheme="minorHAnsi" w:eastAsia="Times New Roman" w:hAnsiTheme="minorHAnsi"/>
          <w:sz w:val="22"/>
          <w:szCs w:val="22"/>
        </w:rPr>
        <w:t>both the buyer’s warranty terms and the seller’s warranty terms would fall out</w:t>
      </w:r>
      <w:r w:rsidR="00963B3C" w:rsidRPr="007C56BF">
        <w:rPr>
          <w:rFonts w:asciiTheme="minorHAnsi" w:eastAsia="Times New Roman" w:hAnsiTheme="minorHAnsi"/>
          <w:sz w:val="22"/>
          <w:szCs w:val="22"/>
        </w:rPr>
        <w:t>. We would then</w:t>
      </w:r>
      <w:r w:rsidR="003C013E" w:rsidRPr="007C56BF">
        <w:rPr>
          <w:rFonts w:asciiTheme="minorHAnsi" w:eastAsia="Times New Roman" w:hAnsiTheme="minorHAnsi"/>
          <w:sz w:val="22"/>
          <w:szCs w:val="22"/>
        </w:rPr>
        <w:t xml:space="preserve"> gap fill using</w:t>
      </w:r>
      <w:r w:rsidR="005B4D34" w:rsidRPr="007C56BF">
        <w:rPr>
          <w:rFonts w:asciiTheme="minorHAnsi" w:eastAsia="Times New Roman" w:hAnsiTheme="minorHAnsi"/>
          <w:sz w:val="22"/>
          <w:szCs w:val="22"/>
        </w:rPr>
        <w:t xml:space="preserve"> </w:t>
      </w:r>
      <w:r w:rsidR="005B4D34" w:rsidRPr="007C56BF">
        <w:rPr>
          <w:rFonts w:asciiTheme="minorHAnsi" w:eastAsia="Times New Roman" w:hAnsiTheme="minorHAnsi"/>
          <w:sz w:val="22"/>
          <w:szCs w:val="22"/>
        </w:rPr>
        <w:lastRenderedPageBreak/>
        <w:t>the Code</w:t>
      </w:r>
      <w:r w:rsidR="003C013E" w:rsidRPr="007C56BF">
        <w:rPr>
          <w:rFonts w:asciiTheme="minorHAnsi" w:eastAsia="Times New Roman" w:hAnsiTheme="minorHAnsi"/>
          <w:sz w:val="22"/>
          <w:szCs w:val="22"/>
        </w:rPr>
        <w:t>’s</w:t>
      </w:r>
      <w:r w:rsidR="005B4D34" w:rsidRPr="007C56BF">
        <w:rPr>
          <w:rFonts w:asciiTheme="minorHAnsi" w:eastAsia="Times New Roman" w:hAnsiTheme="minorHAnsi"/>
          <w:sz w:val="22"/>
          <w:szCs w:val="22"/>
        </w:rPr>
        <w:t xml:space="preserve"> warranty terms</w:t>
      </w:r>
      <w:r w:rsidR="00963B3C" w:rsidRPr="007C56BF">
        <w:rPr>
          <w:rFonts w:asciiTheme="minorHAnsi" w:eastAsia="Times New Roman" w:hAnsiTheme="minorHAnsi"/>
          <w:sz w:val="22"/>
          <w:szCs w:val="22"/>
        </w:rPr>
        <w:t>, which tend to favor the buyer</w:t>
      </w:r>
      <w:r w:rsidR="00435075" w:rsidRPr="007C56BF">
        <w:rPr>
          <w:rFonts w:asciiTheme="minorHAnsi" w:eastAsia="Times New Roman" w:hAnsiTheme="minorHAnsi"/>
          <w:sz w:val="22"/>
          <w:szCs w:val="22"/>
        </w:rPr>
        <w:t>. T</w:t>
      </w:r>
      <w:r w:rsidR="00B35585" w:rsidRPr="007C56BF">
        <w:rPr>
          <w:rFonts w:asciiTheme="minorHAnsi" w:eastAsia="Times New Roman" w:hAnsiTheme="minorHAnsi"/>
          <w:sz w:val="22"/>
          <w:szCs w:val="22"/>
        </w:rPr>
        <w:t xml:space="preserve">he irony is that if </w:t>
      </w:r>
      <w:r w:rsidR="003C013E" w:rsidRPr="007C56BF">
        <w:rPr>
          <w:rFonts w:asciiTheme="minorHAnsi" w:eastAsia="Times New Roman" w:hAnsiTheme="minorHAnsi"/>
          <w:sz w:val="22"/>
          <w:szCs w:val="22"/>
        </w:rPr>
        <w:t>a seller</w:t>
      </w:r>
      <w:r w:rsidR="00435075" w:rsidRPr="007C56BF">
        <w:rPr>
          <w:rFonts w:asciiTheme="minorHAnsi" w:eastAsia="Times New Roman" w:hAnsiTheme="minorHAnsi"/>
          <w:sz w:val="22"/>
          <w:szCs w:val="22"/>
        </w:rPr>
        <w:t xml:space="preserve"> </w:t>
      </w:r>
      <w:r w:rsidR="003C013E" w:rsidRPr="007C56BF">
        <w:rPr>
          <w:rFonts w:asciiTheme="minorHAnsi" w:eastAsia="Times New Roman" w:hAnsiTheme="minorHAnsi"/>
          <w:sz w:val="22"/>
          <w:szCs w:val="22"/>
        </w:rPr>
        <w:t>uses the expressly made conditional language in its</w:t>
      </w:r>
      <w:r w:rsidR="00435075" w:rsidRPr="007C56BF">
        <w:rPr>
          <w:rFonts w:asciiTheme="minorHAnsi" w:eastAsia="Times New Roman" w:hAnsiTheme="minorHAnsi"/>
          <w:sz w:val="22"/>
          <w:szCs w:val="22"/>
        </w:rPr>
        <w:t xml:space="preserve"> form </w:t>
      </w:r>
      <w:r w:rsidR="003C013E" w:rsidRPr="007C56BF">
        <w:rPr>
          <w:rFonts w:asciiTheme="minorHAnsi" w:eastAsia="Times New Roman" w:hAnsiTheme="minorHAnsi"/>
          <w:sz w:val="22"/>
          <w:szCs w:val="22"/>
        </w:rPr>
        <w:t>to prevent formation of a contract not on its terms, but the parties sell and buy goods anyway</w:t>
      </w:r>
      <w:r w:rsidR="000A78C7" w:rsidRPr="007C56BF">
        <w:rPr>
          <w:rFonts w:asciiTheme="minorHAnsi" w:eastAsia="Times New Roman" w:hAnsiTheme="minorHAnsi"/>
          <w:sz w:val="22"/>
          <w:szCs w:val="22"/>
        </w:rPr>
        <w:t xml:space="preserve">, </w:t>
      </w:r>
      <w:r w:rsidR="00435075" w:rsidRPr="007C56BF">
        <w:rPr>
          <w:rFonts w:asciiTheme="minorHAnsi" w:eastAsia="Times New Roman" w:hAnsiTheme="minorHAnsi"/>
          <w:sz w:val="22"/>
          <w:szCs w:val="22"/>
        </w:rPr>
        <w:t>the</w:t>
      </w:r>
      <w:r w:rsidR="003C013E" w:rsidRPr="007C56BF">
        <w:rPr>
          <w:rFonts w:asciiTheme="minorHAnsi" w:eastAsia="Times New Roman" w:hAnsiTheme="minorHAnsi"/>
          <w:sz w:val="22"/>
          <w:szCs w:val="22"/>
        </w:rPr>
        <w:t xml:space="preserve"> seller ends</w:t>
      </w:r>
      <w:r w:rsidR="00435075" w:rsidRPr="007C56BF">
        <w:rPr>
          <w:rFonts w:asciiTheme="minorHAnsi" w:eastAsia="Times New Roman" w:hAnsiTheme="minorHAnsi"/>
          <w:sz w:val="22"/>
          <w:szCs w:val="22"/>
        </w:rPr>
        <w:t xml:space="preserve"> up not getting </w:t>
      </w:r>
      <w:r w:rsidR="003C013E" w:rsidRPr="007C56BF">
        <w:rPr>
          <w:rFonts w:asciiTheme="minorHAnsi" w:eastAsia="Times New Roman" w:hAnsiTheme="minorHAnsi"/>
          <w:sz w:val="22"/>
          <w:szCs w:val="22"/>
        </w:rPr>
        <w:t>its</w:t>
      </w:r>
      <w:r w:rsidR="00435075" w:rsidRPr="007C56BF">
        <w:rPr>
          <w:rFonts w:asciiTheme="minorHAnsi" w:eastAsia="Times New Roman" w:hAnsiTheme="minorHAnsi"/>
          <w:sz w:val="22"/>
          <w:szCs w:val="22"/>
        </w:rPr>
        <w:t xml:space="preserve"> terms. </w:t>
      </w:r>
      <w:r w:rsidRPr="007C56BF">
        <w:rPr>
          <w:rFonts w:asciiTheme="minorHAnsi" w:eastAsia="Times New Roman" w:hAnsiTheme="minorHAnsi"/>
          <w:sz w:val="22"/>
          <w:szCs w:val="22"/>
        </w:rPr>
        <w:t>Instead</w:t>
      </w:r>
      <w:r w:rsidR="003C013E" w:rsidRPr="007C56BF">
        <w:rPr>
          <w:rFonts w:asciiTheme="minorHAnsi" w:eastAsia="Times New Roman" w:hAnsiTheme="minorHAnsi"/>
          <w:sz w:val="22"/>
          <w:szCs w:val="22"/>
        </w:rPr>
        <w:t>, the seller ends</w:t>
      </w:r>
      <w:r w:rsidR="00B35585" w:rsidRPr="007C56BF">
        <w:rPr>
          <w:rFonts w:asciiTheme="minorHAnsi" w:eastAsia="Times New Roman" w:hAnsiTheme="minorHAnsi"/>
          <w:sz w:val="22"/>
          <w:szCs w:val="22"/>
        </w:rPr>
        <w:t xml:space="preserve"> up getting the default rules of the U.C.C. So watch out before </w:t>
      </w:r>
      <w:r w:rsidR="003C013E" w:rsidRPr="007C56BF">
        <w:rPr>
          <w:rFonts w:asciiTheme="minorHAnsi" w:eastAsia="Times New Roman" w:hAnsiTheme="minorHAnsi"/>
          <w:sz w:val="22"/>
          <w:szCs w:val="22"/>
        </w:rPr>
        <w:t>deciding to</w:t>
      </w:r>
      <w:r w:rsidR="00B35585" w:rsidRPr="007C56BF">
        <w:rPr>
          <w:rFonts w:asciiTheme="minorHAnsi" w:eastAsia="Times New Roman" w:hAnsiTheme="minorHAnsi"/>
          <w:sz w:val="22"/>
          <w:szCs w:val="22"/>
        </w:rPr>
        <w:t xml:space="preserve"> put that language in </w:t>
      </w:r>
      <w:r w:rsidR="003C013E" w:rsidRPr="007C56BF">
        <w:rPr>
          <w:rFonts w:asciiTheme="minorHAnsi" w:eastAsia="Times New Roman" w:hAnsiTheme="minorHAnsi"/>
          <w:sz w:val="22"/>
          <w:szCs w:val="22"/>
        </w:rPr>
        <w:t>a</w:t>
      </w:r>
      <w:r w:rsidR="00B35585" w:rsidRPr="007C56BF">
        <w:rPr>
          <w:rFonts w:asciiTheme="minorHAnsi" w:eastAsia="Times New Roman" w:hAnsiTheme="minorHAnsi"/>
          <w:sz w:val="22"/>
          <w:szCs w:val="22"/>
        </w:rPr>
        <w:t xml:space="preserve"> contract. </w:t>
      </w:r>
    </w:p>
    <w:p w14:paraId="6F5E5948" w14:textId="77777777" w:rsidR="002E6323" w:rsidRPr="007C56BF" w:rsidRDefault="002E6323" w:rsidP="007C56BF">
      <w:pPr>
        <w:jc w:val="both"/>
        <w:rPr>
          <w:rFonts w:asciiTheme="minorHAnsi" w:eastAsia="Times New Roman" w:hAnsiTheme="minorHAnsi"/>
          <w:sz w:val="22"/>
          <w:szCs w:val="22"/>
        </w:rPr>
      </w:pPr>
    </w:p>
    <w:p w14:paraId="184680A6" w14:textId="36805D4A" w:rsidR="0065607B" w:rsidRPr="007C56BF" w:rsidRDefault="009C6E25" w:rsidP="007C56BF">
      <w:pPr>
        <w:jc w:val="both"/>
        <w:rPr>
          <w:rFonts w:asciiTheme="minorHAnsi" w:eastAsia="Times New Roman" w:hAnsiTheme="minorHAnsi"/>
          <w:sz w:val="22"/>
          <w:szCs w:val="22"/>
        </w:rPr>
      </w:pPr>
      <w:r w:rsidRPr="007C56BF">
        <w:rPr>
          <w:rFonts w:asciiTheme="minorHAnsi" w:eastAsia="Times New Roman" w:hAnsiTheme="minorHAnsi"/>
          <w:sz w:val="22"/>
          <w:szCs w:val="22"/>
        </w:rPr>
        <w:t>A</w:t>
      </w:r>
      <w:r w:rsidR="0065607B" w:rsidRPr="007C56BF">
        <w:rPr>
          <w:rFonts w:asciiTheme="minorHAnsi" w:eastAsia="Times New Roman" w:hAnsiTheme="minorHAnsi"/>
          <w:sz w:val="22"/>
          <w:szCs w:val="22"/>
        </w:rPr>
        <w:t xml:space="preserve">s a practical matter, the Battle of the Forms </w:t>
      </w:r>
      <w:r w:rsidR="00B4188C" w:rsidRPr="007C56BF">
        <w:rPr>
          <w:rFonts w:asciiTheme="minorHAnsi" w:eastAsia="Times New Roman" w:hAnsiTheme="minorHAnsi"/>
          <w:sz w:val="22"/>
          <w:szCs w:val="22"/>
        </w:rPr>
        <w:t xml:space="preserve">in many types of transactions </w:t>
      </w:r>
      <w:r w:rsidR="0065607B" w:rsidRPr="007C56BF">
        <w:rPr>
          <w:rFonts w:asciiTheme="minorHAnsi" w:eastAsia="Times New Roman" w:hAnsiTheme="minorHAnsi"/>
          <w:sz w:val="22"/>
          <w:szCs w:val="22"/>
        </w:rPr>
        <w:t xml:space="preserve">is dying out </w:t>
      </w:r>
      <w:r w:rsidR="00733F93" w:rsidRPr="007C56BF">
        <w:rPr>
          <w:rFonts w:asciiTheme="minorHAnsi" w:eastAsia="Times New Roman" w:hAnsiTheme="minorHAnsi"/>
          <w:sz w:val="22"/>
          <w:szCs w:val="22"/>
        </w:rPr>
        <w:t xml:space="preserve">because instead of exchanging forms, parties today frequently form their agreements over the internet. If a buyer goes </w:t>
      </w:r>
      <w:r w:rsidR="005868D3" w:rsidRPr="007C56BF">
        <w:rPr>
          <w:rFonts w:asciiTheme="minorHAnsi" w:eastAsia="Times New Roman" w:hAnsiTheme="minorHAnsi"/>
          <w:sz w:val="22"/>
          <w:szCs w:val="22"/>
        </w:rPr>
        <w:t>to a seller’s website, the buy</w:t>
      </w:r>
      <w:r w:rsidR="00733F93" w:rsidRPr="007C56BF">
        <w:rPr>
          <w:rFonts w:asciiTheme="minorHAnsi" w:eastAsia="Times New Roman" w:hAnsiTheme="minorHAnsi"/>
          <w:sz w:val="22"/>
          <w:szCs w:val="22"/>
        </w:rPr>
        <w:t xml:space="preserve">er will likely have to accept the terms offered on that website. If it has any bargaining power, then </w:t>
      </w:r>
      <w:r w:rsidR="00B4188C" w:rsidRPr="007C56BF">
        <w:rPr>
          <w:rFonts w:asciiTheme="minorHAnsi" w:eastAsia="Times New Roman" w:hAnsiTheme="minorHAnsi"/>
          <w:sz w:val="22"/>
          <w:szCs w:val="22"/>
        </w:rPr>
        <w:t>the buyer</w:t>
      </w:r>
      <w:r w:rsidR="00733F93" w:rsidRPr="007C56BF">
        <w:rPr>
          <w:rFonts w:asciiTheme="minorHAnsi" w:eastAsia="Times New Roman" w:hAnsiTheme="minorHAnsi"/>
          <w:sz w:val="22"/>
          <w:szCs w:val="22"/>
        </w:rPr>
        <w:t xml:space="preserve"> can negotiate for more favorable terms, but they will be i</w:t>
      </w:r>
      <w:r w:rsidR="005868D3" w:rsidRPr="007C56BF">
        <w:rPr>
          <w:rFonts w:asciiTheme="minorHAnsi" w:eastAsia="Times New Roman" w:hAnsiTheme="minorHAnsi"/>
          <w:sz w:val="22"/>
          <w:szCs w:val="22"/>
        </w:rPr>
        <w:t>ncorporated in a single document</w:t>
      </w:r>
      <w:r w:rsidR="00B4188C" w:rsidRPr="007C56BF">
        <w:rPr>
          <w:rFonts w:asciiTheme="minorHAnsi" w:eastAsia="Times New Roman" w:hAnsiTheme="minorHAnsi"/>
          <w:sz w:val="22"/>
          <w:szCs w:val="22"/>
        </w:rPr>
        <w:t>, eliminating the</w:t>
      </w:r>
      <w:r w:rsidR="00733F93" w:rsidRPr="007C56BF">
        <w:rPr>
          <w:rFonts w:asciiTheme="minorHAnsi" w:eastAsia="Times New Roman" w:hAnsiTheme="minorHAnsi"/>
          <w:sz w:val="22"/>
          <w:szCs w:val="22"/>
        </w:rPr>
        <w:t xml:space="preserve"> issue as to whose terms will govern.</w:t>
      </w:r>
    </w:p>
    <w:p w14:paraId="6743E771" w14:textId="77777777" w:rsidR="009C6E25" w:rsidRPr="007C56BF" w:rsidRDefault="009C6E25" w:rsidP="007C56BF">
      <w:pPr>
        <w:jc w:val="both"/>
        <w:rPr>
          <w:rFonts w:asciiTheme="minorHAnsi" w:eastAsia="Times New Roman" w:hAnsiTheme="minorHAnsi"/>
          <w:sz w:val="22"/>
          <w:szCs w:val="22"/>
        </w:rPr>
      </w:pPr>
    </w:p>
    <w:p w14:paraId="2B71B754" w14:textId="4B69A38F" w:rsidR="00A40F2B" w:rsidRPr="007C56BF" w:rsidRDefault="002178A0" w:rsidP="007C56BF">
      <w:pPr>
        <w:widowControl w:val="0"/>
        <w:autoSpaceDE w:val="0"/>
        <w:autoSpaceDN w:val="0"/>
        <w:adjustRightInd w:val="0"/>
        <w:jc w:val="both"/>
        <w:rPr>
          <w:rFonts w:asciiTheme="minorHAnsi" w:eastAsia="Times New Roman" w:hAnsiTheme="minorHAnsi"/>
          <w:sz w:val="22"/>
          <w:szCs w:val="22"/>
        </w:rPr>
      </w:pPr>
      <w:r w:rsidRPr="007C56BF">
        <w:rPr>
          <w:rFonts w:asciiTheme="minorHAnsi" w:hAnsiTheme="minorHAnsi"/>
          <w:sz w:val="22"/>
          <w:szCs w:val="22"/>
        </w:rPr>
        <w:t>Let’s briefly review this</w:t>
      </w:r>
      <w:r w:rsidR="009C6E25" w:rsidRPr="007C56BF">
        <w:rPr>
          <w:rFonts w:asciiTheme="minorHAnsi" w:hAnsiTheme="minorHAnsi"/>
          <w:sz w:val="22"/>
          <w:szCs w:val="22"/>
        </w:rPr>
        <w:t xml:space="preserve"> podcast. At this point, you should be able to</w:t>
      </w:r>
      <w:r w:rsidR="009C6E25" w:rsidRPr="007C56BF">
        <w:rPr>
          <w:rFonts w:asciiTheme="minorHAnsi" w:eastAsia="Times New Roman" w:hAnsiTheme="minorHAnsi"/>
          <w:sz w:val="22"/>
          <w:szCs w:val="22"/>
        </w:rPr>
        <w:t xml:space="preserve"> identify </w:t>
      </w:r>
      <w:r w:rsidR="00FE4BC8" w:rsidRPr="007C56BF">
        <w:rPr>
          <w:rFonts w:asciiTheme="minorHAnsi" w:eastAsia="Times New Roman" w:hAnsiTheme="minorHAnsi"/>
          <w:sz w:val="22"/>
          <w:szCs w:val="22"/>
        </w:rPr>
        <w:t>when forms have different essential terms and explain the different theories for resolving that situation. You should be able to identify language that makes acceptance expressly conditional, and where that language is found and the par</w:t>
      </w:r>
      <w:r w:rsidR="00F97A14" w:rsidRPr="007C56BF">
        <w:rPr>
          <w:rFonts w:asciiTheme="minorHAnsi" w:eastAsia="Times New Roman" w:hAnsiTheme="minorHAnsi"/>
          <w:sz w:val="22"/>
          <w:szCs w:val="22"/>
        </w:rPr>
        <w:t>ties create a contract by conduc</w:t>
      </w:r>
      <w:r w:rsidR="00FE4BC8" w:rsidRPr="007C56BF">
        <w:rPr>
          <w:rFonts w:asciiTheme="minorHAnsi" w:eastAsia="Times New Roman" w:hAnsiTheme="minorHAnsi"/>
          <w:sz w:val="22"/>
          <w:szCs w:val="22"/>
        </w:rPr>
        <w:t xml:space="preserve">t, you should be able to determine what the terms of the contract are under subsection </w:t>
      </w:r>
      <w:r w:rsidR="00F97A14" w:rsidRPr="007C56BF">
        <w:rPr>
          <w:rFonts w:asciiTheme="minorHAnsi" w:eastAsia="Times New Roman" w:hAnsiTheme="minorHAnsi"/>
          <w:sz w:val="22"/>
          <w:szCs w:val="22"/>
        </w:rPr>
        <w:t>(</w:t>
      </w:r>
      <w:r w:rsidR="00FE4BC8" w:rsidRPr="007C56BF">
        <w:rPr>
          <w:rFonts w:asciiTheme="minorHAnsi" w:eastAsia="Times New Roman" w:hAnsiTheme="minorHAnsi"/>
          <w:sz w:val="22"/>
          <w:szCs w:val="22"/>
        </w:rPr>
        <w:t>3</w:t>
      </w:r>
      <w:r w:rsidR="00F97A14" w:rsidRPr="007C56BF">
        <w:rPr>
          <w:rFonts w:asciiTheme="minorHAnsi" w:eastAsia="Times New Roman" w:hAnsiTheme="minorHAnsi"/>
          <w:sz w:val="22"/>
          <w:szCs w:val="22"/>
        </w:rPr>
        <w:t>)</w:t>
      </w:r>
      <w:r w:rsidR="00FE4BC8" w:rsidRPr="007C56BF">
        <w:rPr>
          <w:rFonts w:asciiTheme="minorHAnsi" w:eastAsia="Times New Roman" w:hAnsiTheme="minorHAnsi"/>
          <w:sz w:val="22"/>
          <w:szCs w:val="22"/>
        </w:rPr>
        <w:t>.</w:t>
      </w:r>
    </w:p>
    <w:p w14:paraId="57A2AB92" w14:textId="77777777" w:rsidR="00A40F2B" w:rsidRPr="007C56BF" w:rsidRDefault="00A40F2B" w:rsidP="007C56BF">
      <w:pPr>
        <w:widowControl w:val="0"/>
        <w:autoSpaceDE w:val="0"/>
        <w:autoSpaceDN w:val="0"/>
        <w:adjustRightInd w:val="0"/>
        <w:jc w:val="both"/>
        <w:rPr>
          <w:rFonts w:asciiTheme="minorHAnsi" w:hAnsiTheme="minorHAnsi"/>
          <w:sz w:val="22"/>
          <w:szCs w:val="22"/>
        </w:rPr>
      </w:pPr>
    </w:p>
    <w:p w14:paraId="1BAFAF48" w14:textId="45C294C4" w:rsidR="00A40F2B" w:rsidRPr="007C56BF" w:rsidRDefault="00A40F2B" w:rsidP="007C56BF">
      <w:pPr>
        <w:widowControl w:val="0"/>
        <w:autoSpaceDE w:val="0"/>
        <w:autoSpaceDN w:val="0"/>
        <w:adjustRightInd w:val="0"/>
        <w:jc w:val="both"/>
        <w:rPr>
          <w:rFonts w:asciiTheme="minorHAnsi" w:hAnsiTheme="minorHAnsi"/>
          <w:sz w:val="22"/>
          <w:szCs w:val="22"/>
        </w:rPr>
      </w:pPr>
      <w:r w:rsidRPr="007C56BF">
        <w:rPr>
          <w:rFonts w:asciiTheme="minorHAnsi" w:hAnsiTheme="minorHAnsi"/>
          <w:sz w:val="22"/>
          <w:szCs w:val="22"/>
        </w:rPr>
        <w:t xml:space="preserve">I hope you’ve enjoyed this podcast on </w:t>
      </w:r>
      <w:r w:rsidR="0043716D" w:rsidRPr="007C56BF">
        <w:rPr>
          <w:rFonts w:asciiTheme="minorHAnsi" w:hAnsiTheme="minorHAnsi"/>
          <w:sz w:val="22"/>
          <w:szCs w:val="22"/>
        </w:rPr>
        <w:t>UCC §</w:t>
      </w:r>
      <w:r w:rsidRPr="007C56BF">
        <w:rPr>
          <w:rFonts w:asciiTheme="minorHAnsi" w:hAnsiTheme="minorHAnsi"/>
          <w:sz w:val="22"/>
          <w:szCs w:val="22"/>
        </w:rPr>
        <w:t xml:space="preserve"> 2-207</w:t>
      </w:r>
      <w:r w:rsidR="00FE4BC8" w:rsidRPr="007C56BF">
        <w:rPr>
          <w:rFonts w:asciiTheme="minorHAnsi" w:hAnsiTheme="minorHAnsi"/>
          <w:sz w:val="22"/>
          <w:szCs w:val="22"/>
        </w:rPr>
        <w:t xml:space="preserve"> Formation of the Contract.</w:t>
      </w:r>
    </w:p>
    <w:p w14:paraId="4492E7C2" w14:textId="77777777" w:rsidR="00A40F2B" w:rsidRPr="007C56BF" w:rsidRDefault="00A40F2B" w:rsidP="007C56BF">
      <w:pPr>
        <w:jc w:val="both"/>
        <w:rPr>
          <w:rFonts w:asciiTheme="minorHAnsi" w:eastAsia="Times New Roman" w:hAnsiTheme="minorHAnsi"/>
          <w:sz w:val="22"/>
          <w:szCs w:val="22"/>
        </w:rPr>
      </w:pPr>
    </w:p>
    <w:p w14:paraId="612784BD" w14:textId="77777777" w:rsidR="002178A0" w:rsidRPr="007C56BF" w:rsidRDefault="002178A0" w:rsidP="007C56BF">
      <w:pPr>
        <w:jc w:val="both"/>
        <w:rPr>
          <w:rFonts w:asciiTheme="minorHAnsi" w:hAnsiTheme="minorHAnsi"/>
          <w:kern w:val="22"/>
          <w:sz w:val="22"/>
          <w:szCs w:val="22"/>
        </w:rPr>
      </w:pPr>
      <w:r w:rsidRPr="007C56BF">
        <w:rPr>
          <w:rFonts w:asciiTheme="minorHAnsi" w:hAnsiTheme="minorHAnsi"/>
          <w:kern w:val="22"/>
          <w:sz w:val="22"/>
          <w:szCs w:val="22"/>
        </w:rP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6" w:history="1">
        <w:r w:rsidRPr="007C56BF">
          <w:rPr>
            <w:rStyle w:val="Hyperlink"/>
            <w:rFonts w:asciiTheme="minorHAnsi" w:hAnsiTheme="minorHAnsi"/>
            <w:kern w:val="22"/>
            <w:sz w:val="22"/>
            <w:szCs w:val="22"/>
          </w:rPr>
          <w:t>Learning Music</w:t>
        </w:r>
      </w:hyperlink>
      <w:r w:rsidRPr="007C56BF">
        <w:rPr>
          <w:rFonts w:asciiTheme="minorHAnsi" w:hAnsiTheme="minorHAnsi"/>
          <w:kern w:val="22"/>
          <w:sz w:val="22"/>
          <w:szCs w:val="22"/>
        </w:rPr>
        <w:t>. Lawdibles are for educational purposes only. Please seek an attorney if you need legal advice.</w:t>
      </w:r>
    </w:p>
    <w:p w14:paraId="441C29CA" w14:textId="77777777" w:rsidR="002178A0" w:rsidRPr="007C56BF" w:rsidRDefault="002178A0" w:rsidP="007C56BF">
      <w:pPr>
        <w:jc w:val="both"/>
        <w:rPr>
          <w:rFonts w:asciiTheme="minorHAnsi" w:hAnsiTheme="minorHAnsi"/>
          <w:kern w:val="22"/>
          <w:sz w:val="22"/>
          <w:szCs w:val="22"/>
        </w:rPr>
      </w:pPr>
    </w:p>
    <w:p w14:paraId="646065A0" w14:textId="71296983" w:rsidR="002178A0" w:rsidRPr="007C56BF" w:rsidRDefault="002178A0" w:rsidP="007C56BF">
      <w:pPr>
        <w:jc w:val="both"/>
        <w:rPr>
          <w:rFonts w:asciiTheme="minorHAnsi" w:hAnsiTheme="minorHAnsi"/>
          <w:kern w:val="22"/>
          <w:sz w:val="22"/>
          <w:szCs w:val="22"/>
        </w:rPr>
      </w:pPr>
      <w:r w:rsidRPr="007C56BF">
        <w:rPr>
          <w:rFonts w:asciiTheme="minorHAnsi" w:hAnsiTheme="minorHAnsi"/>
          <w:kern w:val="22"/>
          <w:sz w:val="22"/>
          <w:szCs w:val="22"/>
        </w:rPr>
        <w:t xml:space="preserve">CREDIT: Ask Me No Question by Learning Music is licensed under an </w:t>
      </w:r>
      <w:hyperlink r:id="rId7" w:history="1">
        <w:r w:rsidRPr="007C56BF">
          <w:rPr>
            <w:rStyle w:val="Hyperlink"/>
            <w:rFonts w:asciiTheme="minorHAnsi" w:hAnsiTheme="minorHAnsi"/>
            <w:kern w:val="22"/>
            <w:sz w:val="22"/>
            <w:szCs w:val="22"/>
          </w:rPr>
          <w:t>Attribution-Noncommercial-Share Alike 3.0 United States License.</w:t>
        </w:r>
      </w:hyperlink>
    </w:p>
    <w:sectPr w:rsidR="002178A0" w:rsidRPr="007C56BF">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66429" w14:textId="77777777" w:rsidR="00B43140" w:rsidRDefault="00B43140" w:rsidP="002178A0">
      <w:r>
        <w:separator/>
      </w:r>
    </w:p>
  </w:endnote>
  <w:endnote w:type="continuationSeparator" w:id="0">
    <w:p w14:paraId="7A5FA27F" w14:textId="77777777" w:rsidR="00B43140" w:rsidRDefault="00B43140" w:rsidP="0021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9E0CA" w14:textId="77777777" w:rsidR="002178A0" w:rsidRDefault="002178A0" w:rsidP="00DE366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720F83" w14:textId="77777777" w:rsidR="002178A0" w:rsidRDefault="002178A0" w:rsidP="002178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2C298" w14:textId="41C22D1E" w:rsidR="002178A0" w:rsidRPr="007C56BF" w:rsidRDefault="002178A0" w:rsidP="002178A0">
    <w:pPr>
      <w:pStyle w:val="Footer"/>
      <w:ind w:right="360"/>
      <w:rPr>
        <w:rFonts w:asciiTheme="minorHAnsi" w:hAnsiTheme="minorHAnsi" w:cs="Arial"/>
        <w:color w:val="000000"/>
        <w:sz w:val="22"/>
        <w:szCs w:val="22"/>
      </w:rPr>
    </w:pPr>
    <w:r w:rsidRPr="007C56BF">
      <w:rPr>
        <w:rFonts w:asciiTheme="minorHAnsi" w:hAnsiTheme="minorHAnsi" w:cs="Arial"/>
        <w:color w:val="000000"/>
        <w:sz w:val="22"/>
        <w:szCs w:val="22"/>
      </w:rPr>
      <w:t xml:space="preserve">UCC </w:t>
    </w:r>
    <w:r w:rsidR="004B650F" w:rsidRPr="007C56BF">
      <w:rPr>
        <w:rFonts w:asciiTheme="minorHAnsi" w:eastAsia="Times New Roman" w:hAnsiTheme="minorHAnsi"/>
        <w:b/>
        <w:sz w:val="22"/>
        <w:szCs w:val="22"/>
      </w:rPr>
      <w:t xml:space="preserve">§ </w:t>
    </w:r>
    <w:r w:rsidRPr="007C56BF">
      <w:rPr>
        <w:rFonts w:asciiTheme="minorHAnsi" w:hAnsiTheme="minorHAnsi" w:cs="Arial"/>
        <w:color w:val="000000"/>
        <w:sz w:val="22"/>
        <w:szCs w:val="22"/>
      </w:rPr>
      <w:t>2-207: Formation of the Contract</w:t>
    </w:r>
    <w:r w:rsidR="009B3EEA">
      <w:rPr>
        <w:rFonts w:asciiTheme="minorHAnsi" w:hAnsiTheme="minorHAnsi" w:cs="Arial"/>
        <w:color w:val="000000"/>
        <w:sz w:val="22"/>
        <w:szCs w:val="22"/>
      </w:rPr>
      <w:t>: Discussions in Contracts</w:t>
    </w:r>
    <w:r w:rsidR="004B650F" w:rsidRPr="007C56BF">
      <w:rPr>
        <w:rFonts w:asciiTheme="minorHAnsi" w:hAnsiTheme="minorHAnsi" w:cs="Arial"/>
        <w:color w:val="000000"/>
        <w:sz w:val="22"/>
        <w:szCs w:val="22"/>
      </w:rPr>
      <w:t xml:space="preserve">                </w:t>
    </w:r>
    <w:r w:rsidR="007C56BF" w:rsidRPr="007C56BF">
      <w:rPr>
        <w:rFonts w:asciiTheme="minorHAnsi" w:hAnsiTheme="minorHAnsi" w:cs="Arial"/>
        <w:color w:val="000000"/>
        <w:sz w:val="22"/>
        <w:szCs w:val="22"/>
      </w:rPr>
      <w:t xml:space="preserve">                           </w:t>
    </w:r>
    <w:r w:rsidR="004B650F" w:rsidRPr="007C56BF">
      <w:rPr>
        <w:rFonts w:asciiTheme="minorHAnsi" w:hAnsiTheme="minorHAnsi" w:cs="Arial"/>
        <w:color w:val="000000"/>
        <w:sz w:val="22"/>
        <w:szCs w:val="22"/>
      </w:rPr>
      <w:t xml:space="preserve">Page </w:t>
    </w:r>
    <w:r w:rsidR="004B650F" w:rsidRPr="007C56BF">
      <w:rPr>
        <w:rFonts w:asciiTheme="minorHAnsi" w:hAnsiTheme="minorHAnsi" w:cs="Arial"/>
        <w:b/>
        <w:bCs/>
        <w:color w:val="000000"/>
        <w:sz w:val="22"/>
        <w:szCs w:val="22"/>
      </w:rPr>
      <w:fldChar w:fldCharType="begin"/>
    </w:r>
    <w:r w:rsidR="004B650F" w:rsidRPr="007C56BF">
      <w:rPr>
        <w:rFonts w:asciiTheme="minorHAnsi" w:hAnsiTheme="minorHAnsi" w:cs="Arial"/>
        <w:b/>
        <w:bCs/>
        <w:color w:val="000000"/>
        <w:sz w:val="22"/>
        <w:szCs w:val="22"/>
      </w:rPr>
      <w:instrText xml:space="preserve"> PAGE  \* Arabic  \* MERGEFORMAT </w:instrText>
    </w:r>
    <w:r w:rsidR="004B650F" w:rsidRPr="007C56BF">
      <w:rPr>
        <w:rFonts w:asciiTheme="minorHAnsi" w:hAnsiTheme="minorHAnsi" w:cs="Arial"/>
        <w:b/>
        <w:bCs/>
        <w:color w:val="000000"/>
        <w:sz w:val="22"/>
        <w:szCs w:val="22"/>
      </w:rPr>
      <w:fldChar w:fldCharType="separate"/>
    </w:r>
    <w:r w:rsidR="00676B1E">
      <w:rPr>
        <w:rFonts w:asciiTheme="minorHAnsi" w:hAnsiTheme="minorHAnsi" w:cs="Arial"/>
        <w:b/>
        <w:bCs/>
        <w:noProof/>
        <w:color w:val="000000"/>
        <w:sz w:val="22"/>
        <w:szCs w:val="22"/>
      </w:rPr>
      <w:t>3</w:t>
    </w:r>
    <w:r w:rsidR="004B650F" w:rsidRPr="007C56BF">
      <w:rPr>
        <w:rFonts w:asciiTheme="minorHAnsi" w:hAnsiTheme="minorHAnsi" w:cs="Arial"/>
        <w:b/>
        <w:bCs/>
        <w:color w:val="000000"/>
        <w:sz w:val="22"/>
        <w:szCs w:val="22"/>
      </w:rPr>
      <w:fldChar w:fldCharType="end"/>
    </w:r>
    <w:r w:rsidR="004B650F" w:rsidRPr="007C56BF">
      <w:rPr>
        <w:rFonts w:asciiTheme="minorHAnsi" w:hAnsiTheme="minorHAnsi" w:cs="Arial"/>
        <w:color w:val="000000"/>
        <w:sz w:val="22"/>
        <w:szCs w:val="22"/>
      </w:rPr>
      <w:t xml:space="preserve"> of </w:t>
    </w:r>
    <w:r w:rsidR="004B650F" w:rsidRPr="007C56BF">
      <w:rPr>
        <w:rFonts w:asciiTheme="minorHAnsi" w:hAnsiTheme="minorHAnsi" w:cs="Arial"/>
        <w:b/>
        <w:bCs/>
        <w:color w:val="000000"/>
        <w:sz w:val="22"/>
        <w:szCs w:val="22"/>
      </w:rPr>
      <w:fldChar w:fldCharType="begin"/>
    </w:r>
    <w:r w:rsidR="004B650F" w:rsidRPr="007C56BF">
      <w:rPr>
        <w:rFonts w:asciiTheme="minorHAnsi" w:hAnsiTheme="minorHAnsi" w:cs="Arial"/>
        <w:b/>
        <w:bCs/>
        <w:color w:val="000000"/>
        <w:sz w:val="22"/>
        <w:szCs w:val="22"/>
      </w:rPr>
      <w:instrText xml:space="preserve"> NUMPAGES  \* Arabic  \* MERGEFORMAT </w:instrText>
    </w:r>
    <w:r w:rsidR="004B650F" w:rsidRPr="007C56BF">
      <w:rPr>
        <w:rFonts w:asciiTheme="minorHAnsi" w:hAnsiTheme="minorHAnsi" w:cs="Arial"/>
        <w:b/>
        <w:bCs/>
        <w:color w:val="000000"/>
        <w:sz w:val="22"/>
        <w:szCs w:val="22"/>
      </w:rPr>
      <w:fldChar w:fldCharType="separate"/>
    </w:r>
    <w:r w:rsidR="00676B1E">
      <w:rPr>
        <w:rFonts w:asciiTheme="minorHAnsi" w:hAnsiTheme="minorHAnsi" w:cs="Arial"/>
        <w:b/>
        <w:bCs/>
        <w:noProof/>
        <w:color w:val="000000"/>
        <w:sz w:val="22"/>
        <w:szCs w:val="22"/>
      </w:rPr>
      <w:t>4</w:t>
    </w:r>
    <w:r w:rsidR="004B650F" w:rsidRPr="007C56BF">
      <w:rPr>
        <w:rFonts w:asciiTheme="minorHAnsi" w:hAnsiTheme="minorHAnsi" w:cs="Arial"/>
        <w:b/>
        <w:bCs/>
        <w:color w:val="000000"/>
        <w:sz w:val="22"/>
        <w:szCs w:val="22"/>
      </w:rPr>
      <w:fldChar w:fldCharType="end"/>
    </w:r>
    <w:r w:rsidRPr="007C56BF">
      <w:rPr>
        <w:rFonts w:asciiTheme="minorHAnsi" w:hAnsiTheme="minorHAnsi" w:cs="Arial"/>
        <w:color w:val="000000"/>
        <w:sz w:val="22"/>
        <w:szCs w:val="22"/>
      </w:rPr>
      <w:tab/>
    </w:r>
  </w:p>
  <w:p w14:paraId="5005E4D7" w14:textId="78783624" w:rsidR="002178A0" w:rsidRPr="007C56BF" w:rsidRDefault="002178A0">
    <w:pPr>
      <w:pStyle w:val="Footer"/>
      <w:rPr>
        <w:rFonts w:asciiTheme="minorHAnsi" w:hAnsiTheme="minorHAnsi"/>
        <w:sz w:val="22"/>
        <w:szCs w:val="22"/>
      </w:rPr>
    </w:pPr>
    <w:r w:rsidRPr="007C56BF">
      <w:rPr>
        <w:rFonts w:asciiTheme="minorHAnsi" w:hAnsiTheme="minorHAnsi" w:cs="Arial"/>
        <w:color w:val="000000"/>
        <w:sz w:val="22"/>
        <w:szCs w:val="22"/>
      </w:rPr>
      <w:t>© 201</w:t>
    </w:r>
    <w:r w:rsidR="004B650F" w:rsidRPr="007C56BF">
      <w:rPr>
        <w:rFonts w:asciiTheme="minorHAnsi" w:hAnsiTheme="minorHAnsi" w:cs="Arial"/>
        <w:color w:val="000000"/>
        <w:sz w:val="22"/>
        <w:szCs w:val="22"/>
      </w:rPr>
      <w:t>8</w:t>
    </w:r>
    <w:r w:rsidRPr="007C56BF">
      <w:rPr>
        <w:rFonts w:asciiTheme="minorHAnsi" w:hAnsiTheme="minorHAnsi" w:cs="Arial"/>
        <w:color w:val="000000"/>
        <w:sz w:val="22"/>
        <w:szCs w:val="22"/>
      </w:rPr>
      <w:t xml:space="preserve"> The Center for Computer-Assisted Legal Instruction, www.cali.org. Licensed </w:t>
    </w:r>
    <w:hyperlink r:id="rId1" w:history="1">
      <w:r w:rsidRPr="007C56BF">
        <w:rPr>
          <w:rStyle w:val="Hyperlink"/>
          <w:rFonts w:asciiTheme="minorHAnsi" w:hAnsiTheme="minorHAnsi" w:cs="Arial"/>
          <w:color w:val="1F4E79"/>
          <w:sz w:val="22"/>
          <w:szCs w:val="22"/>
        </w:rPr>
        <w:t>CC BY-NC-SA 4.0</w:t>
      </w:r>
    </w:hyperlink>
  </w:p>
  <w:p w14:paraId="526AAF24" w14:textId="77777777" w:rsidR="002178A0" w:rsidRDefault="002178A0" w:rsidP="002178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C981A" w14:textId="77777777" w:rsidR="00B43140" w:rsidRDefault="00B43140" w:rsidP="002178A0">
      <w:r>
        <w:separator/>
      </w:r>
    </w:p>
  </w:footnote>
  <w:footnote w:type="continuationSeparator" w:id="0">
    <w:p w14:paraId="2858C9DE" w14:textId="77777777" w:rsidR="00B43140" w:rsidRDefault="00B43140" w:rsidP="00217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585"/>
    <w:rsid w:val="0002669E"/>
    <w:rsid w:val="00043C5B"/>
    <w:rsid w:val="0008485C"/>
    <w:rsid w:val="00093FFD"/>
    <w:rsid w:val="000A78C7"/>
    <w:rsid w:val="000C63C8"/>
    <w:rsid w:val="000E133A"/>
    <w:rsid w:val="000E32E0"/>
    <w:rsid w:val="000F287F"/>
    <w:rsid w:val="000F3FD1"/>
    <w:rsid w:val="00152B4D"/>
    <w:rsid w:val="001737B8"/>
    <w:rsid w:val="001F3797"/>
    <w:rsid w:val="001F6F7E"/>
    <w:rsid w:val="00205A00"/>
    <w:rsid w:val="00215C92"/>
    <w:rsid w:val="002178A0"/>
    <w:rsid w:val="00290A9A"/>
    <w:rsid w:val="00294DA7"/>
    <w:rsid w:val="002A485B"/>
    <w:rsid w:val="002C013F"/>
    <w:rsid w:val="002D3DA8"/>
    <w:rsid w:val="002E6323"/>
    <w:rsid w:val="003401BD"/>
    <w:rsid w:val="00353CE4"/>
    <w:rsid w:val="0036715A"/>
    <w:rsid w:val="003811B5"/>
    <w:rsid w:val="003A3FB0"/>
    <w:rsid w:val="003C013E"/>
    <w:rsid w:val="00404132"/>
    <w:rsid w:val="00407495"/>
    <w:rsid w:val="00413D64"/>
    <w:rsid w:val="00416ED6"/>
    <w:rsid w:val="0043021C"/>
    <w:rsid w:val="00435075"/>
    <w:rsid w:val="00436659"/>
    <w:rsid w:val="0043716D"/>
    <w:rsid w:val="00454212"/>
    <w:rsid w:val="00465CBE"/>
    <w:rsid w:val="004B650F"/>
    <w:rsid w:val="004C4DA6"/>
    <w:rsid w:val="004F5698"/>
    <w:rsid w:val="004F6BA4"/>
    <w:rsid w:val="005140C9"/>
    <w:rsid w:val="00516404"/>
    <w:rsid w:val="00517805"/>
    <w:rsid w:val="00534784"/>
    <w:rsid w:val="005555FF"/>
    <w:rsid w:val="00564F18"/>
    <w:rsid w:val="005868D3"/>
    <w:rsid w:val="005B4D34"/>
    <w:rsid w:val="005D097E"/>
    <w:rsid w:val="005F6388"/>
    <w:rsid w:val="006137C8"/>
    <w:rsid w:val="00616158"/>
    <w:rsid w:val="00640122"/>
    <w:rsid w:val="0065607B"/>
    <w:rsid w:val="006702B0"/>
    <w:rsid w:val="00676B1E"/>
    <w:rsid w:val="0070093F"/>
    <w:rsid w:val="00726824"/>
    <w:rsid w:val="00733F93"/>
    <w:rsid w:val="00747876"/>
    <w:rsid w:val="0078011F"/>
    <w:rsid w:val="00784387"/>
    <w:rsid w:val="007A4C4B"/>
    <w:rsid w:val="007C56BF"/>
    <w:rsid w:val="008811D5"/>
    <w:rsid w:val="00894143"/>
    <w:rsid w:val="008D026B"/>
    <w:rsid w:val="008E6B8C"/>
    <w:rsid w:val="008F0AA0"/>
    <w:rsid w:val="00921FBD"/>
    <w:rsid w:val="00957FA9"/>
    <w:rsid w:val="00963B3C"/>
    <w:rsid w:val="00992107"/>
    <w:rsid w:val="009B3EEA"/>
    <w:rsid w:val="009C429F"/>
    <w:rsid w:val="009C45D3"/>
    <w:rsid w:val="009C6E25"/>
    <w:rsid w:val="00A24B60"/>
    <w:rsid w:val="00A32875"/>
    <w:rsid w:val="00A40F2B"/>
    <w:rsid w:val="00A44D5D"/>
    <w:rsid w:val="00A51BDD"/>
    <w:rsid w:val="00A936BD"/>
    <w:rsid w:val="00A944F4"/>
    <w:rsid w:val="00AC6317"/>
    <w:rsid w:val="00AF1499"/>
    <w:rsid w:val="00B00D43"/>
    <w:rsid w:val="00B25D7A"/>
    <w:rsid w:val="00B35585"/>
    <w:rsid w:val="00B372CD"/>
    <w:rsid w:val="00B4188C"/>
    <w:rsid w:val="00B43140"/>
    <w:rsid w:val="00B56F2C"/>
    <w:rsid w:val="00B64881"/>
    <w:rsid w:val="00B9393F"/>
    <w:rsid w:val="00BA492A"/>
    <w:rsid w:val="00BC3D23"/>
    <w:rsid w:val="00BD066D"/>
    <w:rsid w:val="00C61B8C"/>
    <w:rsid w:val="00C8313E"/>
    <w:rsid w:val="00CC481B"/>
    <w:rsid w:val="00D02D83"/>
    <w:rsid w:val="00D06C7D"/>
    <w:rsid w:val="00D14FD2"/>
    <w:rsid w:val="00D668AA"/>
    <w:rsid w:val="00D844AB"/>
    <w:rsid w:val="00DB599C"/>
    <w:rsid w:val="00DD6B72"/>
    <w:rsid w:val="00DE7B17"/>
    <w:rsid w:val="00E232B4"/>
    <w:rsid w:val="00E40F85"/>
    <w:rsid w:val="00E42E69"/>
    <w:rsid w:val="00E95759"/>
    <w:rsid w:val="00EA14F0"/>
    <w:rsid w:val="00EF2272"/>
    <w:rsid w:val="00EF650B"/>
    <w:rsid w:val="00F1784C"/>
    <w:rsid w:val="00F32BDC"/>
    <w:rsid w:val="00F542A5"/>
    <w:rsid w:val="00F749EF"/>
    <w:rsid w:val="00F97A14"/>
    <w:rsid w:val="00FD7AB6"/>
    <w:rsid w:val="00FE12BD"/>
    <w:rsid w:val="00FE4BC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77F6F6"/>
  <w15:chartTrackingRefBased/>
  <w15:docId w15:val="{5C48E6CB-D66D-4B5A-9F31-22ED64F9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715A"/>
    <w:rPr>
      <w:sz w:val="16"/>
      <w:szCs w:val="16"/>
    </w:rPr>
  </w:style>
  <w:style w:type="paragraph" w:styleId="CommentText">
    <w:name w:val="annotation text"/>
    <w:basedOn w:val="Normal"/>
    <w:link w:val="CommentTextChar"/>
    <w:uiPriority w:val="99"/>
    <w:semiHidden/>
    <w:unhideWhenUsed/>
    <w:rsid w:val="0036715A"/>
    <w:rPr>
      <w:sz w:val="20"/>
      <w:szCs w:val="20"/>
    </w:rPr>
  </w:style>
  <w:style w:type="character" w:customStyle="1" w:styleId="CommentTextChar">
    <w:name w:val="Comment Text Char"/>
    <w:basedOn w:val="DefaultParagraphFont"/>
    <w:link w:val="CommentText"/>
    <w:uiPriority w:val="99"/>
    <w:semiHidden/>
    <w:rsid w:val="0036715A"/>
    <w:rPr>
      <w:sz w:val="20"/>
      <w:szCs w:val="20"/>
    </w:rPr>
  </w:style>
  <w:style w:type="paragraph" w:styleId="CommentSubject">
    <w:name w:val="annotation subject"/>
    <w:basedOn w:val="CommentText"/>
    <w:next w:val="CommentText"/>
    <w:link w:val="CommentSubjectChar"/>
    <w:uiPriority w:val="99"/>
    <w:semiHidden/>
    <w:unhideWhenUsed/>
    <w:rsid w:val="0036715A"/>
    <w:rPr>
      <w:b/>
      <w:bCs/>
    </w:rPr>
  </w:style>
  <w:style w:type="character" w:customStyle="1" w:styleId="CommentSubjectChar">
    <w:name w:val="Comment Subject Char"/>
    <w:basedOn w:val="CommentTextChar"/>
    <w:link w:val="CommentSubject"/>
    <w:uiPriority w:val="99"/>
    <w:semiHidden/>
    <w:rsid w:val="0036715A"/>
    <w:rPr>
      <w:b/>
      <w:bCs/>
      <w:sz w:val="20"/>
      <w:szCs w:val="20"/>
    </w:rPr>
  </w:style>
  <w:style w:type="paragraph" w:styleId="BalloonText">
    <w:name w:val="Balloon Text"/>
    <w:basedOn w:val="Normal"/>
    <w:link w:val="BalloonTextChar"/>
    <w:uiPriority w:val="99"/>
    <w:semiHidden/>
    <w:unhideWhenUsed/>
    <w:rsid w:val="003671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15A"/>
    <w:rPr>
      <w:rFonts w:ascii="Segoe UI" w:hAnsi="Segoe UI" w:cs="Segoe UI"/>
      <w:sz w:val="18"/>
      <w:szCs w:val="18"/>
    </w:rPr>
  </w:style>
  <w:style w:type="paragraph" w:styleId="Footer">
    <w:name w:val="footer"/>
    <w:basedOn w:val="Normal"/>
    <w:link w:val="FooterChar"/>
    <w:unhideWhenUsed/>
    <w:rsid w:val="002178A0"/>
    <w:pPr>
      <w:tabs>
        <w:tab w:val="center" w:pos="4680"/>
        <w:tab w:val="right" w:pos="9360"/>
      </w:tabs>
    </w:pPr>
  </w:style>
  <w:style w:type="character" w:customStyle="1" w:styleId="FooterChar">
    <w:name w:val="Footer Char"/>
    <w:basedOn w:val="DefaultParagraphFont"/>
    <w:link w:val="Footer"/>
    <w:rsid w:val="002178A0"/>
  </w:style>
  <w:style w:type="character" w:styleId="PageNumber">
    <w:name w:val="page number"/>
    <w:basedOn w:val="DefaultParagraphFont"/>
    <w:uiPriority w:val="99"/>
    <w:semiHidden/>
    <w:unhideWhenUsed/>
    <w:rsid w:val="002178A0"/>
  </w:style>
  <w:style w:type="character" w:styleId="Hyperlink">
    <w:name w:val="Hyperlink"/>
    <w:rsid w:val="002178A0"/>
    <w:rPr>
      <w:color w:val="0000FF"/>
      <w:u w:val="single"/>
    </w:rPr>
  </w:style>
  <w:style w:type="paragraph" w:styleId="Header">
    <w:name w:val="header"/>
    <w:basedOn w:val="Normal"/>
    <w:link w:val="HeaderChar"/>
    <w:uiPriority w:val="99"/>
    <w:unhideWhenUsed/>
    <w:rsid w:val="002178A0"/>
    <w:pPr>
      <w:tabs>
        <w:tab w:val="center" w:pos="4680"/>
        <w:tab w:val="right" w:pos="9360"/>
      </w:tabs>
    </w:pPr>
  </w:style>
  <w:style w:type="character" w:customStyle="1" w:styleId="HeaderChar">
    <w:name w:val="Header Char"/>
    <w:basedOn w:val="DefaultParagraphFont"/>
    <w:link w:val="Header"/>
    <w:uiPriority w:val="99"/>
    <w:rsid w:val="00217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046507">
      <w:bodyDiv w:val="1"/>
      <w:marLeft w:val="0"/>
      <w:marRight w:val="0"/>
      <w:marTop w:val="0"/>
      <w:marBottom w:val="0"/>
      <w:divBdr>
        <w:top w:val="none" w:sz="0" w:space="0" w:color="auto"/>
        <w:left w:val="none" w:sz="0" w:space="0" w:color="auto"/>
        <w:bottom w:val="none" w:sz="0" w:space="0" w:color="auto"/>
        <w:right w:val="none" w:sz="0" w:space="0" w:color="auto"/>
      </w:divBdr>
      <w:divsChild>
        <w:div w:id="145631128">
          <w:marLeft w:val="0"/>
          <w:marRight w:val="0"/>
          <w:marTop w:val="0"/>
          <w:marBottom w:val="0"/>
          <w:divBdr>
            <w:top w:val="none" w:sz="0" w:space="0" w:color="auto"/>
            <w:left w:val="none" w:sz="0" w:space="0" w:color="auto"/>
            <w:bottom w:val="none" w:sz="0" w:space="0" w:color="auto"/>
            <w:right w:val="none" w:sz="0" w:space="0" w:color="auto"/>
          </w:divBdr>
        </w:div>
        <w:div w:id="2134135049">
          <w:marLeft w:val="0"/>
          <w:marRight w:val="0"/>
          <w:marTop w:val="0"/>
          <w:marBottom w:val="0"/>
          <w:divBdr>
            <w:top w:val="none" w:sz="0" w:space="0" w:color="auto"/>
            <w:left w:val="none" w:sz="0" w:space="0" w:color="auto"/>
            <w:bottom w:val="none" w:sz="0" w:space="0" w:color="auto"/>
            <w:right w:val="none" w:sz="0" w:space="0" w:color="auto"/>
          </w:divBdr>
        </w:div>
        <w:div w:id="1425801780">
          <w:marLeft w:val="0"/>
          <w:marRight w:val="0"/>
          <w:marTop w:val="0"/>
          <w:marBottom w:val="0"/>
          <w:divBdr>
            <w:top w:val="none" w:sz="0" w:space="0" w:color="auto"/>
            <w:left w:val="none" w:sz="0" w:space="0" w:color="auto"/>
            <w:bottom w:val="none" w:sz="0" w:space="0" w:color="auto"/>
            <w:right w:val="none" w:sz="0" w:space="0" w:color="auto"/>
          </w:divBdr>
        </w:div>
        <w:div w:id="139543581">
          <w:marLeft w:val="0"/>
          <w:marRight w:val="0"/>
          <w:marTop w:val="0"/>
          <w:marBottom w:val="0"/>
          <w:divBdr>
            <w:top w:val="none" w:sz="0" w:space="0" w:color="auto"/>
            <w:left w:val="none" w:sz="0" w:space="0" w:color="auto"/>
            <w:bottom w:val="none" w:sz="0" w:space="0" w:color="auto"/>
            <w:right w:val="none" w:sz="0" w:space="0" w:color="auto"/>
          </w:divBdr>
        </w:div>
        <w:div w:id="888804974">
          <w:marLeft w:val="0"/>
          <w:marRight w:val="0"/>
          <w:marTop w:val="0"/>
          <w:marBottom w:val="0"/>
          <w:divBdr>
            <w:top w:val="none" w:sz="0" w:space="0" w:color="auto"/>
            <w:left w:val="none" w:sz="0" w:space="0" w:color="auto"/>
            <w:bottom w:val="none" w:sz="0" w:space="0" w:color="auto"/>
            <w:right w:val="none" w:sz="0" w:space="0" w:color="auto"/>
          </w:divBdr>
        </w:div>
        <w:div w:id="160506538">
          <w:marLeft w:val="0"/>
          <w:marRight w:val="0"/>
          <w:marTop w:val="0"/>
          <w:marBottom w:val="0"/>
          <w:divBdr>
            <w:top w:val="none" w:sz="0" w:space="0" w:color="auto"/>
            <w:left w:val="none" w:sz="0" w:space="0" w:color="auto"/>
            <w:bottom w:val="none" w:sz="0" w:space="0" w:color="auto"/>
            <w:right w:val="none" w:sz="0" w:space="0" w:color="auto"/>
          </w:divBdr>
        </w:div>
        <w:div w:id="1406613420">
          <w:marLeft w:val="0"/>
          <w:marRight w:val="0"/>
          <w:marTop w:val="0"/>
          <w:marBottom w:val="0"/>
          <w:divBdr>
            <w:top w:val="none" w:sz="0" w:space="0" w:color="auto"/>
            <w:left w:val="none" w:sz="0" w:space="0" w:color="auto"/>
            <w:bottom w:val="none" w:sz="0" w:space="0" w:color="auto"/>
            <w:right w:val="none" w:sz="0" w:space="0" w:color="auto"/>
          </w:divBdr>
        </w:div>
        <w:div w:id="1386367974">
          <w:marLeft w:val="0"/>
          <w:marRight w:val="0"/>
          <w:marTop w:val="0"/>
          <w:marBottom w:val="0"/>
          <w:divBdr>
            <w:top w:val="none" w:sz="0" w:space="0" w:color="auto"/>
            <w:left w:val="none" w:sz="0" w:space="0" w:color="auto"/>
            <w:bottom w:val="none" w:sz="0" w:space="0" w:color="auto"/>
            <w:right w:val="none" w:sz="0" w:space="0" w:color="auto"/>
          </w:divBdr>
        </w:div>
        <w:div w:id="1334576495">
          <w:marLeft w:val="0"/>
          <w:marRight w:val="0"/>
          <w:marTop w:val="0"/>
          <w:marBottom w:val="0"/>
          <w:divBdr>
            <w:top w:val="none" w:sz="0" w:space="0" w:color="auto"/>
            <w:left w:val="none" w:sz="0" w:space="0" w:color="auto"/>
            <w:bottom w:val="none" w:sz="0" w:space="0" w:color="auto"/>
            <w:right w:val="none" w:sz="0" w:space="0" w:color="auto"/>
          </w:divBdr>
        </w:div>
        <w:div w:id="2140419811">
          <w:marLeft w:val="0"/>
          <w:marRight w:val="0"/>
          <w:marTop w:val="0"/>
          <w:marBottom w:val="0"/>
          <w:divBdr>
            <w:top w:val="none" w:sz="0" w:space="0" w:color="auto"/>
            <w:left w:val="none" w:sz="0" w:space="0" w:color="auto"/>
            <w:bottom w:val="none" w:sz="0" w:space="0" w:color="auto"/>
            <w:right w:val="none" w:sz="0" w:space="0" w:color="auto"/>
          </w:divBdr>
        </w:div>
        <w:div w:id="1148283187">
          <w:marLeft w:val="0"/>
          <w:marRight w:val="0"/>
          <w:marTop w:val="0"/>
          <w:marBottom w:val="0"/>
          <w:divBdr>
            <w:top w:val="none" w:sz="0" w:space="0" w:color="auto"/>
            <w:left w:val="none" w:sz="0" w:space="0" w:color="auto"/>
            <w:bottom w:val="none" w:sz="0" w:space="0" w:color="auto"/>
            <w:right w:val="none" w:sz="0" w:space="0" w:color="auto"/>
          </w:divBdr>
        </w:div>
        <w:div w:id="1677221143">
          <w:marLeft w:val="0"/>
          <w:marRight w:val="0"/>
          <w:marTop w:val="0"/>
          <w:marBottom w:val="0"/>
          <w:divBdr>
            <w:top w:val="none" w:sz="0" w:space="0" w:color="auto"/>
            <w:left w:val="none" w:sz="0" w:space="0" w:color="auto"/>
            <w:bottom w:val="none" w:sz="0" w:space="0" w:color="auto"/>
            <w:right w:val="none" w:sz="0" w:space="0" w:color="auto"/>
          </w:divBdr>
        </w:div>
        <w:div w:id="1858809967">
          <w:marLeft w:val="0"/>
          <w:marRight w:val="0"/>
          <w:marTop w:val="0"/>
          <w:marBottom w:val="0"/>
          <w:divBdr>
            <w:top w:val="none" w:sz="0" w:space="0" w:color="auto"/>
            <w:left w:val="none" w:sz="0" w:space="0" w:color="auto"/>
            <w:bottom w:val="none" w:sz="0" w:space="0" w:color="auto"/>
            <w:right w:val="none" w:sz="0" w:space="0" w:color="auto"/>
          </w:divBdr>
        </w:div>
        <w:div w:id="697506244">
          <w:marLeft w:val="0"/>
          <w:marRight w:val="0"/>
          <w:marTop w:val="0"/>
          <w:marBottom w:val="0"/>
          <w:divBdr>
            <w:top w:val="none" w:sz="0" w:space="0" w:color="auto"/>
            <w:left w:val="none" w:sz="0" w:space="0" w:color="auto"/>
            <w:bottom w:val="none" w:sz="0" w:space="0" w:color="auto"/>
            <w:right w:val="none" w:sz="0" w:space="0" w:color="auto"/>
          </w:divBdr>
        </w:div>
        <w:div w:id="51512331">
          <w:marLeft w:val="0"/>
          <w:marRight w:val="0"/>
          <w:marTop w:val="0"/>
          <w:marBottom w:val="0"/>
          <w:divBdr>
            <w:top w:val="none" w:sz="0" w:space="0" w:color="auto"/>
            <w:left w:val="none" w:sz="0" w:space="0" w:color="auto"/>
            <w:bottom w:val="none" w:sz="0" w:space="0" w:color="auto"/>
            <w:right w:val="none" w:sz="0" w:space="0" w:color="auto"/>
          </w:divBdr>
        </w:div>
        <w:div w:id="778722477">
          <w:marLeft w:val="0"/>
          <w:marRight w:val="0"/>
          <w:marTop w:val="0"/>
          <w:marBottom w:val="0"/>
          <w:divBdr>
            <w:top w:val="none" w:sz="0" w:space="0" w:color="auto"/>
            <w:left w:val="none" w:sz="0" w:space="0" w:color="auto"/>
            <w:bottom w:val="none" w:sz="0" w:space="0" w:color="auto"/>
            <w:right w:val="none" w:sz="0" w:space="0" w:color="auto"/>
          </w:divBdr>
        </w:div>
        <w:div w:id="178471768">
          <w:marLeft w:val="0"/>
          <w:marRight w:val="0"/>
          <w:marTop w:val="0"/>
          <w:marBottom w:val="0"/>
          <w:divBdr>
            <w:top w:val="none" w:sz="0" w:space="0" w:color="auto"/>
            <w:left w:val="none" w:sz="0" w:space="0" w:color="auto"/>
            <w:bottom w:val="none" w:sz="0" w:space="0" w:color="auto"/>
            <w:right w:val="none" w:sz="0" w:space="0" w:color="auto"/>
          </w:divBdr>
        </w:div>
        <w:div w:id="749931354">
          <w:marLeft w:val="0"/>
          <w:marRight w:val="0"/>
          <w:marTop w:val="0"/>
          <w:marBottom w:val="0"/>
          <w:divBdr>
            <w:top w:val="none" w:sz="0" w:space="0" w:color="auto"/>
            <w:left w:val="none" w:sz="0" w:space="0" w:color="auto"/>
            <w:bottom w:val="none" w:sz="0" w:space="0" w:color="auto"/>
            <w:right w:val="none" w:sz="0" w:space="0" w:color="auto"/>
          </w:divBdr>
        </w:div>
        <w:div w:id="378170459">
          <w:marLeft w:val="0"/>
          <w:marRight w:val="0"/>
          <w:marTop w:val="0"/>
          <w:marBottom w:val="0"/>
          <w:divBdr>
            <w:top w:val="none" w:sz="0" w:space="0" w:color="auto"/>
            <w:left w:val="none" w:sz="0" w:space="0" w:color="auto"/>
            <w:bottom w:val="none" w:sz="0" w:space="0" w:color="auto"/>
            <w:right w:val="none" w:sz="0" w:space="0" w:color="auto"/>
          </w:divBdr>
        </w:div>
        <w:div w:id="1995986254">
          <w:marLeft w:val="0"/>
          <w:marRight w:val="0"/>
          <w:marTop w:val="0"/>
          <w:marBottom w:val="0"/>
          <w:divBdr>
            <w:top w:val="none" w:sz="0" w:space="0" w:color="auto"/>
            <w:left w:val="none" w:sz="0" w:space="0" w:color="auto"/>
            <w:bottom w:val="none" w:sz="0" w:space="0" w:color="auto"/>
            <w:right w:val="none" w:sz="0" w:space="0" w:color="auto"/>
          </w:divBdr>
        </w:div>
        <w:div w:id="941961585">
          <w:marLeft w:val="0"/>
          <w:marRight w:val="0"/>
          <w:marTop w:val="0"/>
          <w:marBottom w:val="0"/>
          <w:divBdr>
            <w:top w:val="none" w:sz="0" w:space="0" w:color="auto"/>
            <w:left w:val="none" w:sz="0" w:space="0" w:color="auto"/>
            <w:bottom w:val="none" w:sz="0" w:space="0" w:color="auto"/>
            <w:right w:val="none" w:sz="0" w:space="0" w:color="auto"/>
          </w:divBdr>
        </w:div>
        <w:div w:id="1670215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creativecommons.org/licenses/by-nc-sa/3.0/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eemusicarchive.org/music/Learning_Musi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2023</Words>
  <Characters>11536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Gonzaga University</Company>
  <LinksUpToDate>false</LinksUpToDate>
  <CharactersWithSpaces>13532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Burnham, Scott</dc:creator>
  <cp:keywords/>
  <dc:description/>
  <cp:lastModifiedBy>DebQuentel</cp:lastModifiedBy>
  <cp:revision>4</cp:revision>
  <dcterms:created xsi:type="dcterms:W3CDTF">2018-02-22T21:50:00Z</dcterms:created>
  <dcterms:modified xsi:type="dcterms:W3CDTF">2018-02-22T21:54:00Z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